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5944" w14:textId="7360E298" w:rsidR="009D6D26" w:rsidRDefault="009D6D26" w:rsidP="00432BA4">
      <w:pPr>
        <w:pStyle w:val="Nadpis1"/>
        <w:numPr>
          <w:ilvl w:val="0"/>
          <w:numId w:val="0"/>
        </w:numPr>
        <w:jc w:val="center"/>
      </w:pPr>
      <w:bookmarkStart w:id="0" w:name="_Toc472707715"/>
      <w:bookmarkStart w:id="1" w:name="_GoBack"/>
      <w:bookmarkEnd w:id="1"/>
      <w:r>
        <w:t>Garantovaná nabídka činností komunitního týmu – sociální rehabilitace</w:t>
      </w:r>
      <w:bookmarkEnd w:id="0"/>
    </w:p>
    <w:p w14:paraId="5A6F4757" w14:textId="77777777" w:rsidR="009D6D26" w:rsidRDefault="009D6D26" w:rsidP="009D6D2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Služba je zajišťována v rozsahu garantované nabídky činností. Základní činnosti sociální rehabilitace jsou poskytovány zdarma.</w:t>
      </w:r>
    </w:p>
    <w:p w14:paraId="6DAD9553" w14:textId="77777777" w:rsidR="009D6D26" w:rsidRPr="00F22410" w:rsidRDefault="009D6D26" w:rsidP="009D6D26">
      <w:pPr>
        <w:pStyle w:val="Nadpis4"/>
        <w:numPr>
          <w:ilvl w:val="0"/>
          <w:numId w:val="0"/>
        </w:numPr>
        <w:ind w:left="864" w:hanging="864"/>
        <w:jc w:val="both"/>
      </w:pPr>
    </w:p>
    <w:p w14:paraId="37467FF9" w14:textId="77777777" w:rsidR="009D6D26" w:rsidRPr="00F22410" w:rsidRDefault="009D6D26" w:rsidP="009D6D26">
      <w:pPr>
        <w:pStyle w:val="Nadpis2"/>
      </w:pPr>
      <w:bookmarkStart w:id="2" w:name="_Toc472707716"/>
      <w:r w:rsidRPr="00F22410">
        <w:t>Nácvik dovedností pro zvládání péče o vlastní osobu, soběstačnosti a dalších činností vedoucích k sociálnímu začleňování</w:t>
      </w:r>
      <w:bookmarkEnd w:id="2"/>
    </w:p>
    <w:p w14:paraId="26A83FD0" w14:textId="77777777" w:rsidR="009D6D26" w:rsidRPr="00F22410" w:rsidRDefault="009D6D26" w:rsidP="009D6D26">
      <w:pPr>
        <w:keepNext/>
        <w:spacing w:before="120"/>
        <w:ind w:left="864" w:hanging="864"/>
        <w:jc w:val="both"/>
        <w:outlineLvl w:val="3"/>
        <w:rPr>
          <w:rFonts w:ascii="Calibri" w:hAnsi="Calibri"/>
          <w:b/>
          <w:bCs/>
          <w:i/>
          <w:szCs w:val="20"/>
        </w:rPr>
      </w:pPr>
      <w:r w:rsidRPr="00F22410">
        <w:rPr>
          <w:rFonts w:ascii="Calibri" w:hAnsi="Calibri"/>
          <w:b/>
          <w:bCs/>
          <w:i/>
          <w:szCs w:val="20"/>
        </w:rPr>
        <w:t>Stručný popis činnosti</w:t>
      </w:r>
    </w:p>
    <w:p w14:paraId="64905F53" w14:textId="4FF75D01" w:rsidR="00180F8A" w:rsidRDefault="00180F8A" w:rsidP="00180F8A">
      <w:pPr>
        <w:spacing w:after="60" w:line="264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Široký soubor praktických činností, které vedou k u</w:t>
      </w:r>
      <w:r w:rsidR="00102D9D">
        <w:rPr>
          <w:rFonts w:ascii="Calibri" w:hAnsi="Calibri"/>
          <w:szCs w:val="20"/>
        </w:rPr>
        <w:t>dr</w:t>
      </w:r>
      <w:r>
        <w:rPr>
          <w:rFonts w:ascii="Calibri" w:hAnsi="Calibri"/>
          <w:szCs w:val="20"/>
        </w:rPr>
        <w:t>žení a rozvoji dovedností potřebných v běžném životě. Uživatel se učí orientovat ve svých potřebách, přáních, schopnostech a dovednostech a na jejich základě pláno</w:t>
      </w:r>
      <w:r w:rsidR="00AD4E5A">
        <w:rPr>
          <w:rFonts w:ascii="Calibri" w:hAnsi="Calibri"/>
          <w:szCs w:val="20"/>
        </w:rPr>
        <w:t>vat kroky</w:t>
      </w:r>
      <w:r>
        <w:rPr>
          <w:rFonts w:ascii="Calibri" w:hAnsi="Calibri"/>
          <w:szCs w:val="20"/>
        </w:rPr>
        <w:t xml:space="preserve">, jejichž cílem je dosažení samostatnosti a vlastního zplnomocnění. Pracovník pomáhá uživateli získat náhled na úroveň svých schopností a dopomáhá mu v jejich rozvoji praktickými ukázkami a společnými nácviky. </w:t>
      </w:r>
    </w:p>
    <w:p w14:paraId="0F3BE53B" w14:textId="77777777" w:rsidR="009D6D26" w:rsidRPr="00F22410" w:rsidRDefault="009D6D26" w:rsidP="009D6D26">
      <w:pPr>
        <w:pStyle w:val="Nadpis3"/>
      </w:pPr>
      <w:bookmarkStart w:id="3" w:name="_Toc472707717"/>
      <w:r>
        <w:t>N</w:t>
      </w:r>
      <w:r w:rsidRPr="00F22410">
        <w:t>ácvik obsluhy běžných zařízení a spotřebičů</w:t>
      </w:r>
      <w:bookmarkEnd w:id="3"/>
    </w:p>
    <w:p w14:paraId="2D3D8F54" w14:textId="1DF08C86" w:rsidR="009D6D26" w:rsidRPr="00AD4E5A" w:rsidRDefault="009D6D26" w:rsidP="00AD4E5A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 xml:space="preserve">Nácvik se týká běžných funkčních domácích spotřebičů a zařízení jako je telefon, počítač, pračka, kuchyňské spotřebiče, televize, tablet a podobně, nebo zařízení v komunitě (použití bankomatu, </w:t>
      </w:r>
      <w:proofErr w:type="spellStart"/>
      <w:r w:rsidRPr="00F22410">
        <w:rPr>
          <w:rFonts w:ascii="Calibri" w:hAnsi="Calibri"/>
          <w:szCs w:val="20"/>
        </w:rPr>
        <w:t>infoboxů</w:t>
      </w:r>
      <w:proofErr w:type="spellEnd"/>
      <w:r w:rsidRPr="00F22410">
        <w:rPr>
          <w:rFonts w:ascii="Calibri" w:hAnsi="Calibri"/>
          <w:szCs w:val="20"/>
        </w:rPr>
        <w:t xml:space="preserve"> např. na úřadu práce a další). Nácviky se týkají pouze základní obsluhy. Činnost lze poskytovat individuálně nebo skupinově. Skupinově má smysl dělat nácviky, pokud je více zájemců o jeden typ nácviku.</w:t>
      </w:r>
    </w:p>
    <w:p w14:paraId="2DB04935" w14:textId="77777777" w:rsidR="009D6D26" w:rsidRPr="00F22410" w:rsidRDefault="009D6D26" w:rsidP="009D6D26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3135ED9D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5EF538D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093627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4B7CF27D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96D3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F996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10 minut</w:t>
            </w:r>
          </w:p>
        </w:tc>
      </w:tr>
      <w:tr w:rsidR="009D6D26" w:rsidRPr="00F22410" w14:paraId="2023B9A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F78B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7772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v pracovní dny od 7:00 do 15:30</w:t>
            </w:r>
          </w:p>
        </w:tc>
      </w:tr>
      <w:tr w:rsidR="009D6D26" w:rsidRPr="00F22410" w14:paraId="3806995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5763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4C0D9" w14:textId="77777777" w:rsidR="009D6D26" w:rsidRPr="00A15423" w:rsidRDefault="009D6D26" w:rsidP="009D6D26">
            <w:pPr>
              <w:pStyle w:val="Odstavecseseznamem"/>
              <w:numPr>
                <w:ilvl w:val="0"/>
                <w:numId w:val="1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5FC70665" w14:textId="77777777" w:rsidR="009D6D26" w:rsidRPr="00A15423" w:rsidRDefault="009D6D26" w:rsidP="009D6D26">
            <w:pPr>
              <w:pStyle w:val="Odstavecseseznamem"/>
              <w:numPr>
                <w:ilvl w:val="0"/>
                <w:numId w:val="1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 xml:space="preserve">v prostředí uživatele nebo mimo jeho domov – tam, kde se daná dovednost uplatňuje </w:t>
            </w: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(např. výběr peněz v bance apod.)</w:t>
            </w:r>
          </w:p>
          <w:p w14:paraId="714D280E" w14:textId="34BDB01D" w:rsidR="009D6D26" w:rsidRPr="00A15423" w:rsidRDefault="008A2620" w:rsidP="009D6D26">
            <w:pPr>
              <w:pStyle w:val="Odstavecseseznamem"/>
              <w:numPr>
                <w:ilvl w:val="0"/>
                <w:numId w:val="1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14FB667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5B35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DD96F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 nebo pracovník v sociálních službách</w:t>
            </w:r>
          </w:p>
        </w:tc>
      </w:tr>
      <w:tr w:rsidR="009D6D26" w:rsidRPr="00F22410" w14:paraId="01400E4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5E53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6C1CD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zmapování úrovně dovedností a motivace uživatele k nácviku</w:t>
            </w:r>
          </w:p>
          <w:p w14:paraId="1CC59B02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(jaký je obvyklý či vhodný postup)</w:t>
            </w:r>
          </w:p>
          <w:p w14:paraId="63D864C8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ukázka, jak konkrétně postupovat</w:t>
            </w:r>
          </w:p>
          <w:p w14:paraId="7F9F2A50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společný nácvik dovednosti </w:t>
            </w:r>
          </w:p>
          <w:p w14:paraId="18274137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emoční podpora uživatele při nácviku</w:t>
            </w:r>
          </w:p>
          <w:p w14:paraId="34FDA217" w14:textId="77777777" w:rsidR="009D6D26" w:rsidRPr="00A15423" w:rsidRDefault="009D6D26" w:rsidP="009D6D26">
            <w:pPr>
              <w:pStyle w:val="Odstavecseseznamem"/>
              <w:numPr>
                <w:ilvl w:val="0"/>
                <w:numId w:val="1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3163256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71271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58103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nácvik obsluhy zařízení vyžadujících speciální kvalifikaci nebo se zvýšenými požadavky na bezpečnost (oprava elektrospotřebičů, motorová pila, nakládání s chemikáliemi apod.)</w:t>
            </w:r>
          </w:p>
        </w:tc>
      </w:tr>
      <w:tr w:rsidR="009D6D26" w:rsidRPr="00F22410" w14:paraId="2CA33DEE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E78FF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94984B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k nácviku dovedností je nutné zajistit ze strany uživatele dost</w:t>
            </w:r>
            <w:r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up</w:t>
            </w: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nost zařízení nebo spotřebiče (například vlastní mobil, počítač, kuchyňský robot)</w:t>
            </w:r>
            <w:r w:rsidRPr="00F22410">
              <w:rPr>
                <w:rFonts w:ascii="Calibri" w:eastAsia="ヒラギノ角ゴ Pro W3" w:hAnsi="Calibri" w:cs="Helvetica"/>
                <w:strike/>
                <w:kern w:val="1"/>
                <w:szCs w:val="20"/>
                <w:lang w:eastAsia="en-US"/>
              </w:rPr>
              <w:t xml:space="preserve"> </w:t>
            </w: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pokud není dostupný na středisku nebo pokud se nejedná o veřejnou službu.</w:t>
            </w:r>
          </w:p>
        </w:tc>
      </w:tr>
    </w:tbl>
    <w:p w14:paraId="0D8B8E48" w14:textId="77777777" w:rsidR="009D6D26" w:rsidRPr="00F22410" w:rsidRDefault="009D6D26" w:rsidP="009D6D26">
      <w:pPr>
        <w:pStyle w:val="Nadpis3"/>
      </w:pPr>
      <w:r>
        <w:lastRenderedPageBreak/>
        <w:t xml:space="preserve"> </w:t>
      </w:r>
      <w:bookmarkStart w:id="4" w:name="_Toc472707718"/>
      <w:r w:rsidRPr="00F22410">
        <w:t>Nácvik péče o domácnost, například péče o oděvy, úklid, drobné údržbářské práce, chod kuchyně, nakupování</w:t>
      </w:r>
      <w:bookmarkEnd w:id="4"/>
    </w:p>
    <w:p w14:paraId="70E0075B" w14:textId="6D746223" w:rsidR="000150EF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 xml:space="preserve">Nácviky zahrnují zlepšování dovedností uživatele udržovat domácnost (mít uklizeno, ustlat si, mýt nádobí, vyprat si, žehlit, připravovat si jídlo a správně jej uchovávat, používat čisticí prostředky, mít základní přehled o </w:t>
      </w:r>
    </w:p>
    <w:p w14:paraId="3DDE2A30" w14:textId="05D253A8" w:rsidR="009D6D26" w:rsidRPr="00F22410" w:rsidRDefault="009D6D26" w:rsidP="009D6D26">
      <w:pPr>
        <w:jc w:val="both"/>
        <w:rPr>
          <w:rFonts w:ascii="Calibri" w:hAnsi="Calibri"/>
          <w:szCs w:val="20"/>
        </w:rPr>
      </w:pPr>
      <w:proofErr w:type="gramStart"/>
      <w:r w:rsidRPr="00F22410">
        <w:rPr>
          <w:rFonts w:ascii="Calibri" w:hAnsi="Calibri"/>
          <w:szCs w:val="20"/>
        </w:rPr>
        <w:t>platbách</w:t>
      </w:r>
      <w:proofErr w:type="gramEnd"/>
      <w:r w:rsidRPr="00F22410">
        <w:rPr>
          <w:rFonts w:ascii="Calibri" w:hAnsi="Calibri"/>
          <w:szCs w:val="20"/>
        </w:rPr>
        <w:t>, příjmech a výdajích, nakupovat). Drobnými údržbářskými pracemi je myšleno dočasné zamezení zhoršení stavu (např. vypnutí pojistek, uzávěru vody).</w:t>
      </w:r>
    </w:p>
    <w:p w14:paraId="0F05389A" w14:textId="7F49EB99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Činnost lze poskytovat individuálně</w:t>
      </w:r>
      <w:r w:rsidR="00AD4E5A">
        <w:rPr>
          <w:rFonts w:ascii="Calibri" w:hAnsi="Calibri"/>
          <w:szCs w:val="20"/>
        </w:rPr>
        <w:t xml:space="preserve"> nebo skupinově</w:t>
      </w:r>
      <w:r w:rsidRPr="00F22410">
        <w:rPr>
          <w:rFonts w:ascii="Calibri" w:hAnsi="Calibri"/>
          <w:szCs w:val="20"/>
        </w:rPr>
        <w:t>.</w:t>
      </w:r>
    </w:p>
    <w:p w14:paraId="56591228" w14:textId="77777777" w:rsidR="009D6D26" w:rsidRPr="00F22410" w:rsidRDefault="009D6D26" w:rsidP="009D6D26">
      <w:pPr>
        <w:rPr>
          <w:rFonts w:ascii="Calibri" w:hAnsi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54B7C4D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321A7AC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3CE5BE0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4DD1FE74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6818F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5198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10 minut, maximálně 120 minut</w:t>
            </w:r>
          </w:p>
        </w:tc>
      </w:tr>
      <w:tr w:rsidR="009D6D26" w:rsidRPr="00F22410" w14:paraId="6DF66C4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B85E1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BC522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V pracovní dny od 7:00 do 15:30</w:t>
            </w:r>
          </w:p>
        </w:tc>
      </w:tr>
      <w:tr w:rsidR="009D6D26" w:rsidRPr="00F22410" w14:paraId="44FD6BF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4280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128CE" w14:textId="77777777" w:rsidR="009D6D26" w:rsidRPr="00A15423" w:rsidRDefault="009D6D26" w:rsidP="009D6D26">
            <w:pPr>
              <w:pStyle w:val="Odstavecseseznamem"/>
              <w:numPr>
                <w:ilvl w:val="0"/>
                <w:numId w:val="14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0EA73584" w14:textId="77777777" w:rsidR="009D6D26" w:rsidRPr="00A15423" w:rsidRDefault="009D6D26" w:rsidP="009D6D26">
            <w:pPr>
              <w:pStyle w:val="Odstavecseseznamem"/>
              <w:numPr>
                <w:ilvl w:val="0"/>
                <w:numId w:val="14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mimo jeho domov – tam, kde se daná dovednost uplatňuje (např. v supermarketu)</w:t>
            </w:r>
          </w:p>
          <w:p w14:paraId="3FBCB1CA" w14:textId="41CDCCBD" w:rsidR="009D6D26" w:rsidRPr="00A15423" w:rsidRDefault="008A2620" w:rsidP="009D6D26">
            <w:pPr>
              <w:pStyle w:val="Odstavecseseznamem"/>
              <w:numPr>
                <w:ilvl w:val="0"/>
                <w:numId w:val="14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00C2F01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4F8C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685CF5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pracovník, případně pracovník v sociálních službách</w:t>
            </w:r>
          </w:p>
        </w:tc>
      </w:tr>
      <w:tr w:rsidR="009D6D26" w:rsidRPr="00F22410" w14:paraId="14876B5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2122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E390F" w14:textId="77777777" w:rsidR="009D6D26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mapování úrovně dovedností a motivace uživatele k nácviku</w:t>
            </w:r>
          </w:p>
          <w:p w14:paraId="04DFB4D1" w14:textId="77777777" w:rsidR="009D6D26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(jaký je obvyklý či vhodný postup)</w:t>
            </w:r>
          </w:p>
          <w:p w14:paraId="15286A87" w14:textId="77777777" w:rsidR="009D6D26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ukázka jak konkrétně postupovat</w:t>
            </w:r>
          </w:p>
          <w:p w14:paraId="4A8B8426" w14:textId="77777777" w:rsidR="009D6D26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společný nácvik dovednosti </w:t>
            </w:r>
          </w:p>
          <w:p w14:paraId="65598E1A" w14:textId="77777777" w:rsidR="009D6D26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emoční podpora uživatele při nácviku</w:t>
            </w:r>
          </w:p>
          <w:p w14:paraId="37AD75A7" w14:textId="77777777" w:rsidR="009D6D26" w:rsidRPr="00A15423" w:rsidRDefault="009D6D26" w:rsidP="009D6D26">
            <w:pPr>
              <w:pStyle w:val="Odstavecseseznamem"/>
              <w:numPr>
                <w:ilvl w:val="0"/>
                <w:numId w:val="15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60A46D2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D18F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2345A0" w14:textId="77777777" w:rsidR="009D6D26" w:rsidRPr="00A15423" w:rsidRDefault="009D6D26" w:rsidP="009D6D26">
            <w:pPr>
              <w:pStyle w:val="Odstavecseseznamem"/>
              <w:numPr>
                <w:ilvl w:val="0"/>
                <w:numId w:val="16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úklid domácnosti a další činnosti v této oblasti bez zapojení uživatele</w:t>
            </w:r>
          </w:p>
          <w:p w14:paraId="2732BDB4" w14:textId="77777777" w:rsidR="009D6D26" w:rsidRPr="00A15423" w:rsidRDefault="009D6D26" w:rsidP="009D6D26">
            <w:pPr>
              <w:pStyle w:val="Odstavecseseznamem"/>
              <w:numPr>
                <w:ilvl w:val="0"/>
                <w:numId w:val="16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údržbářské práce, které vyžadují odborné posouzení stavu</w:t>
            </w:r>
          </w:p>
        </w:tc>
      </w:tr>
      <w:tr w:rsidR="009D6D26" w:rsidRPr="00F22410" w14:paraId="4C27C7F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FCEF1A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D822C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k nácviku některých dovedností je nutné zajištění materiálu uživatelem (například úklidové a čisticí prostředky, suroviny na vaření apod.)</w:t>
            </w:r>
          </w:p>
        </w:tc>
      </w:tr>
    </w:tbl>
    <w:p w14:paraId="2D305EB3" w14:textId="77777777" w:rsidR="009D6D26" w:rsidRPr="00F22410" w:rsidRDefault="009D6D26" w:rsidP="009D6D26">
      <w:pPr>
        <w:rPr>
          <w:rFonts w:ascii="Calibri" w:hAnsi="Calibri" w:cs="Arial"/>
          <w:szCs w:val="20"/>
          <w:u w:val="single"/>
        </w:rPr>
      </w:pPr>
    </w:p>
    <w:p w14:paraId="33ADC36F" w14:textId="77777777" w:rsidR="009D6D26" w:rsidRPr="00F22410" w:rsidRDefault="009D6D26" w:rsidP="009D6D26">
      <w:pPr>
        <w:pStyle w:val="Nadpis3"/>
      </w:pPr>
      <w:r w:rsidRPr="00F22410">
        <w:t xml:space="preserve"> </w:t>
      </w:r>
      <w:bookmarkStart w:id="5" w:name="_Toc472707719"/>
      <w:r>
        <w:t>N</w:t>
      </w:r>
      <w:r w:rsidRPr="00F22410">
        <w:t>ácvik péče o děti nebo další členy domácnosti</w:t>
      </w:r>
      <w:bookmarkEnd w:id="5"/>
    </w:p>
    <w:p w14:paraId="4F06C5CB" w14:textId="268F59F1" w:rsidR="00180F8A" w:rsidRPr="00F22410" w:rsidRDefault="00180F8A" w:rsidP="00180F8A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Nácviky pomáhají uživateli starat</w:t>
      </w:r>
      <w:r w:rsidR="00102D9D">
        <w:rPr>
          <w:rFonts w:ascii="Calibri" w:hAnsi="Calibri"/>
          <w:szCs w:val="20"/>
        </w:rPr>
        <w:t xml:space="preserve"> se </w:t>
      </w:r>
      <w:r w:rsidRPr="00F22410">
        <w:rPr>
          <w:rFonts w:ascii="Calibri" w:hAnsi="Calibri"/>
          <w:szCs w:val="20"/>
        </w:rPr>
        <w:t xml:space="preserve"> o dítě (hygiena, příprava stravy, zajištění oblečení a dalšího vybavení – např. do školy atd.), dále být schopný postarat se o </w:t>
      </w:r>
      <w:r w:rsidR="00102D9D">
        <w:rPr>
          <w:rFonts w:ascii="Calibri" w:hAnsi="Calibri"/>
          <w:szCs w:val="20"/>
        </w:rPr>
        <w:t xml:space="preserve">další </w:t>
      </w:r>
      <w:r w:rsidRPr="00F22410">
        <w:rPr>
          <w:rFonts w:ascii="Calibri" w:hAnsi="Calibri"/>
          <w:szCs w:val="20"/>
        </w:rPr>
        <w:t>členy rodiny (péče o nemocného - ošetřování, dodržování zdravotních omezení blízkého – např. dieta, léky, rodinné tradice – oslavy, svátky apod.)</w:t>
      </w:r>
      <w:r>
        <w:rPr>
          <w:rFonts w:ascii="Calibri" w:hAnsi="Calibri"/>
          <w:szCs w:val="20"/>
        </w:rPr>
        <w:t>, včetně péče o domácího mazlíčka (zajištění krmiva, veterinární péče, základního výcviku)</w:t>
      </w:r>
    </w:p>
    <w:p w14:paraId="6C0373DC" w14:textId="3F7030ED" w:rsidR="00180F8A" w:rsidRPr="00F22410" w:rsidRDefault="00180F8A" w:rsidP="00AD4E5A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Skupinový nácvik je možný, pokud jde o téma, které lze takto představit (například zdraví, zdravý životní styl)</w:t>
      </w:r>
    </w:p>
    <w:p w14:paraId="32E1402B" w14:textId="77777777" w:rsidR="009D6D26" w:rsidRPr="00F22410" w:rsidRDefault="009D6D26" w:rsidP="009D6D26">
      <w:pPr>
        <w:rPr>
          <w:rFonts w:ascii="Calibri" w:hAnsi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5DC4601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66779E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4ABD5DC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685D912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7D57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4C7B1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15 minut</w:t>
            </w:r>
          </w:p>
        </w:tc>
      </w:tr>
      <w:tr w:rsidR="009D6D26" w:rsidRPr="00F22410" w14:paraId="53F0FCF1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5E2A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3F81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V pracovní dny od 7:00 do 15:30</w:t>
            </w:r>
          </w:p>
        </w:tc>
      </w:tr>
      <w:tr w:rsidR="009D6D26" w:rsidRPr="00F22410" w14:paraId="6EF24A37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4960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D24CD" w14:textId="77777777" w:rsidR="009D6D26" w:rsidRPr="00A15423" w:rsidRDefault="009D6D26" w:rsidP="009D6D26">
            <w:pPr>
              <w:pStyle w:val="Odstavecseseznamem"/>
              <w:numPr>
                <w:ilvl w:val="0"/>
                <w:numId w:val="17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3C99892A" w14:textId="77777777" w:rsidR="009D6D26" w:rsidRPr="00A15423" w:rsidRDefault="009D6D26" w:rsidP="009D6D26">
            <w:pPr>
              <w:pStyle w:val="Odstavecseseznamem"/>
              <w:numPr>
                <w:ilvl w:val="0"/>
                <w:numId w:val="17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mimo jeho domov – tam, kde se daná dovednost uplatňuje (např. na dětském hřišti)</w:t>
            </w:r>
          </w:p>
          <w:p w14:paraId="692FEF0A" w14:textId="60D74A50" w:rsidR="009D6D26" w:rsidRPr="00A15423" w:rsidRDefault="008A2620" w:rsidP="009D6D26">
            <w:pPr>
              <w:pStyle w:val="Odstavecseseznamem"/>
              <w:numPr>
                <w:ilvl w:val="0"/>
                <w:numId w:val="17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24BCE25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61C4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8038C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 případně pracovník v sociálních službách</w:t>
            </w:r>
          </w:p>
        </w:tc>
      </w:tr>
      <w:tr w:rsidR="009D6D26" w:rsidRPr="00F22410" w14:paraId="16DF3D2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3B3D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lastRenderedPageBreak/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80F16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mapování úrovně dovedností a motivace uživatele k nácviku</w:t>
            </w:r>
          </w:p>
          <w:p w14:paraId="324784C0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(jaký je obvyklý či vhodný postup)</w:t>
            </w:r>
          </w:p>
          <w:p w14:paraId="7CBC97B5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ukázka jak konkrétně postupovat</w:t>
            </w:r>
          </w:p>
          <w:p w14:paraId="6A14F26A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společný nácvik dovednosti </w:t>
            </w:r>
          </w:p>
          <w:p w14:paraId="40A4A97E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emoční podpora uživatele při nácviku</w:t>
            </w:r>
          </w:p>
          <w:p w14:paraId="08073093" w14:textId="77777777" w:rsidR="009D6D26" w:rsidRPr="00A15423" w:rsidRDefault="009D6D26" w:rsidP="009D6D26">
            <w:pPr>
              <w:pStyle w:val="Odstavecseseznamem"/>
              <w:numPr>
                <w:ilvl w:val="0"/>
                <w:numId w:val="18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2A384B7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A2BD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141DC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činnosti v této oblasti bez zapojení uživatele, nezajišťujeme péči o domácí zvířata</w:t>
            </w:r>
          </w:p>
        </w:tc>
      </w:tr>
      <w:tr w:rsidR="009D6D26" w:rsidRPr="00F22410" w14:paraId="1D212DE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41D6C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9A87A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k nácviku některých dovedností je nutné zajistit ze strany uživatele materiální příslušenství (například zdravotní a hygienické potřeby)</w:t>
            </w:r>
          </w:p>
        </w:tc>
      </w:tr>
    </w:tbl>
    <w:p w14:paraId="1CEAF21A" w14:textId="77777777" w:rsidR="009D6D26" w:rsidRPr="00F22410" w:rsidRDefault="009D6D26" w:rsidP="009D6D26">
      <w:pPr>
        <w:rPr>
          <w:rFonts w:ascii="Calibri" w:hAnsi="Calibri" w:cs="Arial"/>
          <w:b/>
          <w:szCs w:val="20"/>
          <w:u w:val="single"/>
        </w:rPr>
      </w:pPr>
    </w:p>
    <w:p w14:paraId="7C569A98" w14:textId="77777777" w:rsidR="009D6D26" w:rsidRPr="00F22410" w:rsidRDefault="009D6D26" w:rsidP="009D6D26">
      <w:pPr>
        <w:pStyle w:val="Nadpis3"/>
      </w:pPr>
      <w:r w:rsidRPr="00F22410">
        <w:t xml:space="preserve"> </w:t>
      </w:r>
      <w:bookmarkStart w:id="6" w:name="_Toc472707720"/>
      <w:r w:rsidRPr="00F22410">
        <w:t>Nácvik samostatného pohybu včetně orientace  ve vnitřním i venkovním prostoru</w:t>
      </w:r>
      <w:bookmarkEnd w:id="6"/>
    </w:p>
    <w:p w14:paraId="2175C08B" w14:textId="77777777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Nácvikem má uživatel získat jistotu, pokud si potřebuje vyřídit své záležitosti v různých institucích (pošta, úřad, lékař), a to jak co se týče cesty do zařízení, tak orientace v budově.</w:t>
      </w:r>
    </w:p>
    <w:p w14:paraId="3D6849C5" w14:textId="77777777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Skupinově lze dělat nácviky, pokud jde například o veřejný prostor (orientace ve městě a podobně).</w:t>
      </w:r>
    </w:p>
    <w:p w14:paraId="64E2EA06" w14:textId="77777777" w:rsidR="009D6D26" w:rsidRPr="00F22410" w:rsidRDefault="009D6D26" w:rsidP="009D6D26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2A2070D7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7038D1C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4ED3B05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78AC21F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95B84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B634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 10 minut</w:t>
            </w:r>
          </w:p>
        </w:tc>
      </w:tr>
      <w:tr w:rsidR="009D6D26" w:rsidRPr="00F22410" w14:paraId="7065630E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0AB2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37CB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V pracovní dny od 7:00 do 15:30</w:t>
            </w:r>
          </w:p>
        </w:tc>
      </w:tr>
      <w:tr w:rsidR="009D6D26" w:rsidRPr="00F22410" w14:paraId="132662C1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60EC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23B38" w14:textId="77777777" w:rsidR="009D6D26" w:rsidRPr="00A15423" w:rsidRDefault="009D6D26" w:rsidP="009D6D26">
            <w:pPr>
              <w:pStyle w:val="Odstavecseseznamem"/>
              <w:numPr>
                <w:ilvl w:val="0"/>
                <w:numId w:val="19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mimo jeho domov – tam, kde se daná dovednost uplatňuje (např. na úřadě)</w:t>
            </w:r>
          </w:p>
          <w:p w14:paraId="6D66931B" w14:textId="55A3F092" w:rsidR="009D6D26" w:rsidRPr="00A15423" w:rsidRDefault="008A2620" w:rsidP="009D6D26">
            <w:pPr>
              <w:pStyle w:val="Odstavecseseznamem"/>
              <w:numPr>
                <w:ilvl w:val="0"/>
                <w:numId w:val="19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401DAA71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747F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810EB3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 případně pracovník v sociálních službách</w:t>
            </w:r>
          </w:p>
        </w:tc>
      </w:tr>
      <w:tr w:rsidR="009D6D26" w:rsidRPr="00F22410" w14:paraId="39261717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07A7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79AD2" w14:textId="77777777" w:rsidR="009D6D26" w:rsidRPr="00A15423" w:rsidRDefault="009D6D26" w:rsidP="009D6D26">
            <w:pPr>
              <w:pStyle w:val="Odstavecseseznamem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mapování úrovně dovedností a motivace uživatele k nácviku</w:t>
            </w:r>
          </w:p>
          <w:p w14:paraId="28CB57D6" w14:textId="77777777" w:rsidR="009D6D26" w:rsidRPr="00A15423" w:rsidRDefault="009D6D26" w:rsidP="009D6D26">
            <w:pPr>
              <w:pStyle w:val="Odstavecseseznamem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(například vysvětlení cesty)</w:t>
            </w:r>
          </w:p>
          <w:p w14:paraId="1BF575CD" w14:textId="77777777" w:rsidR="009D6D26" w:rsidRPr="00A15423" w:rsidRDefault="009D6D26" w:rsidP="009D6D26">
            <w:pPr>
              <w:pStyle w:val="Odstavecseseznamem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společný nácvik dovednosti</w:t>
            </w:r>
          </w:p>
          <w:p w14:paraId="32B4F0C5" w14:textId="77777777" w:rsidR="009D6D26" w:rsidRPr="00A15423" w:rsidRDefault="009D6D26" w:rsidP="009D6D26">
            <w:pPr>
              <w:pStyle w:val="Odstavecseseznamem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emoční podpora uživatele při nácviku</w:t>
            </w:r>
          </w:p>
          <w:p w14:paraId="6285915A" w14:textId="77777777" w:rsidR="009D6D26" w:rsidRPr="00A15423" w:rsidRDefault="009D6D26" w:rsidP="009D6D26">
            <w:pPr>
              <w:pStyle w:val="Odstavecseseznamem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vyhodnocování dosaženého pokroku – navyšování samostatného pohybu a orientace</w:t>
            </w:r>
          </w:p>
        </w:tc>
      </w:tr>
      <w:tr w:rsidR="009D6D26" w:rsidRPr="00F22410" w14:paraId="6364E3D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0AEB1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A6DE8" w14:textId="77777777" w:rsidR="009D6D26" w:rsidRPr="00A15423" w:rsidRDefault="009D6D26" w:rsidP="009D6D26">
            <w:pPr>
              <w:pStyle w:val="Odstavecseseznamem"/>
              <w:numPr>
                <w:ilvl w:val="0"/>
                <w:numId w:val="2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nácviky související se specializovanou kvalifikací (například pohyb s kompenzačními pomůckami)</w:t>
            </w:r>
          </w:p>
          <w:p w14:paraId="59671A32" w14:textId="77777777" w:rsidR="009D6D26" w:rsidRPr="00A15423" w:rsidRDefault="009D6D26" w:rsidP="009D6D26">
            <w:pPr>
              <w:pStyle w:val="Odstavecseseznamem"/>
              <w:numPr>
                <w:ilvl w:val="0"/>
                <w:numId w:val="2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úhradu za veřejnou dopravu</w:t>
            </w:r>
          </w:p>
        </w:tc>
      </w:tr>
      <w:tr w:rsidR="009D6D26" w:rsidRPr="00F22410" w14:paraId="4012080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6246C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0113D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Doprovod je poskytován pěšky nebo veřejnou dopravou</w:t>
            </w:r>
          </w:p>
        </w:tc>
      </w:tr>
    </w:tbl>
    <w:p w14:paraId="0ECA0D12" w14:textId="77777777" w:rsidR="009D6D26" w:rsidRPr="00F22410" w:rsidRDefault="009D6D26" w:rsidP="009D6D26">
      <w:pPr>
        <w:keepNext/>
        <w:ind w:left="864" w:hanging="864"/>
        <w:jc w:val="both"/>
        <w:outlineLvl w:val="3"/>
        <w:rPr>
          <w:rFonts w:ascii="Calibri" w:hAnsi="Calibri"/>
          <w:b/>
          <w:bCs/>
          <w:szCs w:val="20"/>
        </w:rPr>
      </w:pPr>
    </w:p>
    <w:p w14:paraId="786424EE" w14:textId="77777777" w:rsidR="009D6D26" w:rsidRPr="00F22410" w:rsidRDefault="009D6D26" w:rsidP="009D6D26">
      <w:pPr>
        <w:pStyle w:val="Nadpis3"/>
      </w:pPr>
      <w:bookmarkStart w:id="7" w:name="_Toc472707721"/>
      <w:r w:rsidRPr="00F22410">
        <w:t>Nácvik dovedností potřebných k úředním úkonům, například vlastnoručního podpisu</w:t>
      </w:r>
      <w:bookmarkEnd w:id="7"/>
      <w:r w:rsidRPr="00F22410">
        <w:t xml:space="preserve"> </w:t>
      </w:r>
    </w:p>
    <w:p w14:paraId="34E9C3E9" w14:textId="77777777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Nácviky směřují k rozvoji dovednosti samostatně postupovat při úředních úkonech jako například vyplnění žádostí, formulářů a jejich podání, písemná komunikace s úřady (soud, banka apod.).</w:t>
      </w:r>
    </w:p>
    <w:p w14:paraId="070D8875" w14:textId="77777777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Skupinově lze dělat nácviky, pokud je více zájemců o jeden typ nácviku.</w:t>
      </w:r>
    </w:p>
    <w:p w14:paraId="2D389692" w14:textId="77777777" w:rsidR="009D6D26" w:rsidRPr="00F22410" w:rsidRDefault="009D6D26" w:rsidP="009D6D26">
      <w:pPr>
        <w:rPr>
          <w:rFonts w:ascii="Calibri" w:hAnsi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15E9735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6EF51D01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4C66918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48144084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B544F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E23E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15 minut</w:t>
            </w:r>
          </w:p>
        </w:tc>
      </w:tr>
      <w:tr w:rsidR="009D6D26" w:rsidRPr="00F22410" w14:paraId="32A5F57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BDB7F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0854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V pracovní dny od 7:00 do 15:30</w:t>
            </w:r>
          </w:p>
        </w:tc>
      </w:tr>
      <w:tr w:rsidR="009D6D26" w:rsidRPr="00F22410" w14:paraId="17A85A5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5EB8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9A76E" w14:textId="77777777" w:rsidR="009D6D26" w:rsidRPr="00A15423" w:rsidRDefault="009D6D26" w:rsidP="009D6D26">
            <w:pPr>
              <w:pStyle w:val="Odstavecseseznamem"/>
              <w:numPr>
                <w:ilvl w:val="0"/>
                <w:numId w:val="2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70C91DCB" w14:textId="77777777" w:rsidR="009D6D26" w:rsidRPr="00A15423" w:rsidRDefault="009D6D26" w:rsidP="009D6D26">
            <w:pPr>
              <w:pStyle w:val="Odstavecseseznamem"/>
              <w:numPr>
                <w:ilvl w:val="0"/>
                <w:numId w:val="2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mimo jeho domov – tam kde se daná dovednost uplatňuje (například na poště)</w:t>
            </w:r>
          </w:p>
          <w:p w14:paraId="6E88F83E" w14:textId="738C1434" w:rsidR="009D6D26" w:rsidRPr="00A15423" w:rsidRDefault="008A2620" w:rsidP="009D6D26">
            <w:pPr>
              <w:pStyle w:val="Odstavecseseznamem"/>
              <w:numPr>
                <w:ilvl w:val="0"/>
                <w:numId w:val="2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6DC9CC6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E59C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7EF07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 případně pracovník v sociálních službách</w:t>
            </w:r>
          </w:p>
        </w:tc>
      </w:tr>
      <w:tr w:rsidR="009D6D26" w:rsidRPr="00F22410" w14:paraId="73F74E9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3D56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F850D" w14:textId="77777777" w:rsidR="009D6D26" w:rsidRPr="00A15423" w:rsidRDefault="009D6D26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mapování úrovně dovedností a motivace uživatele</w:t>
            </w:r>
          </w:p>
          <w:p w14:paraId="3D6FFE18" w14:textId="77777777" w:rsidR="009D6D26" w:rsidRPr="00A15423" w:rsidRDefault="009D6D26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(např. vysvětlení formuláře)</w:t>
            </w:r>
          </w:p>
          <w:p w14:paraId="0C73A54E" w14:textId="77777777" w:rsidR="009D6D26" w:rsidRPr="00A15423" w:rsidRDefault="009D6D26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ukázka jak konkrétně postupovat</w:t>
            </w:r>
          </w:p>
          <w:p w14:paraId="4B9958DC" w14:textId="77777777" w:rsidR="009D6D26" w:rsidRPr="00A15423" w:rsidRDefault="009D6D26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společný nácvik dovednosti </w:t>
            </w:r>
          </w:p>
          <w:p w14:paraId="54F2BA40" w14:textId="77777777" w:rsidR="009D6D26" w:rsidRPr="00A15423" w:rsidRDefault="009D6D26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podpora uživatele při nácviku</w:t>
            </w:r>
          </w:p>
          <w:p w14:paraId="7EE00A47" w14:textId="42E3E02B" w:rsidR="009D6D26" w:rsidRPr="00A15423" w:rsidRDefault="003F1557" w:rsidP="009D6D26">
            <w:pPr>
              <w:pStyle w:val="Odstavecseseznamem"/>
              <w:numPr>
                <w:ilvl w:val="0"/>
                <w:numId w:val="23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vyhodnocování postupu</w:t>
            </w:r>
          </w:p>
        </w:tc>
      </w:tr>
      <w:tr w:rsidR="009D6D26" w:rsidRPr="00F22410" w14:paraId="45B58CA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FAA9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01655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činnosti v této oblasti bez zapojení uživatele, </w:t>
            </w:r>
          </w:p>
        </w:tc>
      </w:tr>
      <w:tr w:rsidR="009D6D26" w:rsidRPr="00F22410" w14:paraId="5E5F0D4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E0B67B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57D27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k nácviku některých dovedností je nutné zajistit materiální příslušenství (například tiskopisy žádostí apod.)</w:t>
            </w:r>
          </w:p>
        </w:tc>
      </w:tr>
    </w:tbl>
    <w:p w14:paraId="7F8DE510" w14:textId="77777777" w:rsidR="009D6D26" w:rsidRPr="00F22410" w:rsidRDefault="009D6D26" w:rsidP="009D6D26">
      <w:pPr>
        <w:rPr>
          <w:rFonts w:ascii="Calibri" w:hAnsi="Calibri" w:cs="Arial"/>
          <w:b/>
          <w:szCs w:val="20"/>
          <w:u w:val="single"/>
        </w:rPr>
      </w:pPr>
    </w:p>
    <w:p w14:paraId="01998975" w14:textId="77777777" w:rsidR="009D6D26" w:rsidRPr="00F22410" w:rsidRDefault="009D6D26" w:rsidP="009D6D26">
      <w:pPr>
        <w:pStyle w:val="Nadpis2"/>
      </w:pPr>
      <w:bookmarkStart w:id="8" w:name="_Toc472707722"/>
      <w:r w:rsidRPr="00F22410">
        <w:t>Zprostředkování kontaktu se společenským prostředím</w:t>
      </w:r>
      <w:bookmarkEnd w:id="8"/>
    </w:p>
    <w:p w14:paraId="7A3AFDAE" w14:textId="77777777" w:rsidR="009D6D26" w:rsidRPr="00F22410" w:rsidRDefault="009D6D26" w:rsidP="009D6D26">
      <w:pPr>
        <w:keepNext/>
        <w:spacing w:before="120"/>
        <w:ind w:left="864" w:hanging="864"/>
        <w:jc w:val="both"/>
        <w:outlineLvl w:val="3"/>
        <w:rPr>
          <w:rFonts w:ascii="Calibri" w:hAnsi="Calibri" w:cs="Calibri"/>
          <w:b/>
          <w:bCs/>
          <w:szCs w:val="20"/>
        </w:rPr>
      </w:pPr>
      <w:r w:rsidRPr="00F22410">
        <w:rPr>
          <w:rFonts w:ascii="Calibri" w:hAnsi="Calibri" w:cs="Calibri"/>
          <w:b/>
          <w:bCs/>
          <w:szCs w:val="20"/>
        </w:rPr>
        <w:t>Stručný popis činnosti</w:t>
      </w:r>
    </w:p>
    <w:p w14:paraId="4422F48C" w14:textId="1211E1D1" w:rsidR="009D6D26" w:rsidRPr="00F22410" w:rsidRDefault="009D6D26" w:rsidP="009D6D26">
      <w:pPr>
        <w:spacing w:after="60" w:line="264" w:lineRule="auto"/>
        <w:jc w:val="both"/>
        <w:rPr>
          <w:rFonts w:ascii="Calibri" w:hAnsi="Calibri" w:cs="Calibri"/>
          <w:szCs w:val="20"/>
        </w:rPr>
      </w:pPr>
      <w:r w:rsidRPr="00F22410">
        <w:rPr>
          <w:rFonts w:ascii="Calibri" w:hAnsi="Calibri" w:cs="Calibri"/>
          <w:szCs w:val="20"/>
        </w:rPr>
        <w:t>Jedná se o činnosti, jejichž cílem je</w:t>
      </w:r>
      <w:r w:rsidR="00BE5E22">
        <w:rPr>
          <w:rFonts w:ascii="Calibri" w:hAnsi="Calibri" w:cs="Calibri"/>
          <w:szCs w:val="20"/>
        </w:rPr>
        <w:t xml:space="preserve"> pomoci</w:t>
      </w:r>
      <w:r w:rsidRPr="00F22410">
        <w:rPr>
          <w:rFonts w:ascii="Calibri" w:hAnsi="Calibri" w:cs="Calibri"/>
          <w:szCs w:val="20"/>
        </w:rPr>
        <w:t xml:space="preserve"> zprostředkovat uživateli kontakt s okolím. Může jít o pomoc při kontaktování</w:t>
      </w:r>
      <w:r w:rsidR="00BE5E22">
        <w:rPr>
          <w:rFonts w:ascii="Calibri" w:hAnsi="Calibri" w:cs="Calibri"/>
          <w:szCs w:val="20"/>
        </w:rPr>
        <w:t xml:space="preserve"> a zprostředkování</w:t>
      </w:r>
      <w:r w:rsidRPr="00F22410">
        <w:rPr>
          <w:rFonts w:ascii="Calibri" w:hAnsi="Calibri" w:cs="Calibri"/>
          <w:szCs w:val="20"/>
        </w:rPr>
        <w:t xml:space="preserve"> specializovaných služeb, nebo vyhledání obecně dostupných zdrojů pomoci v jeho okolí. Činnost v sobě zahrnuje mapování dostupných zdrojů, zprostředkování služeb včetně doprovodů na konkrétní místa.</w:t>
      </w:r>
      <w:r w:rsidR="00BE5E22">
        <w:rPr>
          <w:rFonts w:ascii="Calibri" w:hAnsi="Calibri" w:cs="Calibri"/>
          <w:szCs w:val="20"/>
        </w:rPr>
        <w:t xml:space="preserve"> Míra podpory pracovníka při zprostředkování se odvíjí od aktuálních potřeb a aktuálního zdravotního stavu uživatele.</w:t>
      </w:r>
    </w:p>
    <w:p w14:paraId="0C0C794D" w14:textId="77777777" w:rsidR="009D6D26" w:rsidRPr="00F22410" w:rsidRDefault="009D6D26" w:rsidP="009D6D26">
      <w:pPr>
        <w:pStyle w:val="Nadpis3"/>
      </w:pPr>
      <w:bookmarkStart w:id="9" w:name="_Toc472707723"/>
      <w:r w:rsidRPr="00F22410">
        <w:t>Doprovázení dospělých do školy, školského zařízení, zaměstnání, k lékaři, na zájmové aktivity a doprovázení zpět</w:t>
      </w:r>
      <w:bookmarkEnd w:id="9"/>
    </w:p>
    <w:p w14:paraId="55963BAA" w14:textId="77777777" w:rsidR="009D6D26" w:rsidRPr="00F22410" w:rsidRDefault="009D6D26" w:rsidP="009D6D26">
      <w:pPr>
        <w:rPr>
          <w:rFonts w:ascii="Calibri" w:hAnsi="Calibri" w:cs="Calibri"/>
          <w:szCs w:val="20"/>
        </w:rPr>
      </w:pPr>
      <w:r w:rsidRPr="00F22410">
        <w:rPr>
          <w:rFonts w:ascii="Calibri" w:hAnsi="Calibri" w:cs="Calibri"/>
          <w:szCs w:val="20"/>
        </w:rPr>
        <w:t>Nabízíme doprovázení uživatelů, kteří si jsou nejistí v docházce do institucí a dalších zařízení, dále na místa, která uživatel potřebuje ke svému sociálnímu fungování. Služba je poskytována individuálně.</w:t>
      </w:r>
    </w:p>
    <w:p w14:paraId="7F7BC78A" w14:textId="77777777" w:rsidR="009D6D26" w:rsidRPr="00F22410" w:rsidRDefault="009D6D26" w:rsidP="009D6D26">
      <w:pPr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6D673DF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4AA2F0B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67F998C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Garance</w:t>
            </w:r>
          </w:p>
        </w:tc>
      </w:tr>
      <w:tr w:rsidR="009D6D26" w:rsidRPr="00F22410" w14:paraId="6DDEC34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142F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2B88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strike/>
                <w:kern w:val="1"/>
                <w:szCs w:val="20"/>
              </w:rPr>
            </w:pPr>
            <w:r w:rsidRPr="00F22410">
              <w:rPr>
                <w:rFonts w:ascii="Calibri" w:hAnsi="Calibri" w:cs="Calibri"/>
                <w:szCs w:val="20"/>
              </w:rPr>
              <w:t>Minimálně 15 minut</w:t>
            </w:r>
          </w:p>
        </w:tc>
      </w:tr>
      <w:tr w:rsidR="009D6D26" w:rsidRPr="00F22410" w14:paraId="0EB8A001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559C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1CD9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kern w:val="1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 pracovní dny od 7:0</w:t>
            </w:r>
            <w:r w:rsidRPr="00F22410">
              <w:rPr>
                <w:rFonts w:ascii="Calibri" w:hAnsi="Calibri" w:cs="Calibri"/>
                <w:szCs w:val="20"/>
              </w:rPr>
              <w:t>0 do 15:30</w:t>
            </w:r>
          </w:p>
        </w:tc>
      </w:tr>
      <w:tr w:rsidR="009D6D26" w:rsidRPr="00F22410" w14:paraId="420B382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EF5C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85144" w14:textId="77777777" w:rsidR="009D6D26" w:rsidRPr="00A15423" w:rsidRDefault="009D6D26" w:rsidP="009D6D26">
            <w:pPr>
              <w:pStyle w:val="Odstavecseseznamem"/>
              <w:numPr>
                <w:ilvl w:val="0"/>
                <w:numId w:val="2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szCs w:val="20"/>
                <w:lang w:eastAsia="en-US"/>
              </w:rPr>
              <w:t>v prostředí uživatele nebo mimo jeho domov (např. úřad)</w:t>
            </w:r>
          </w:p>
          <w:p w14:paraId="6FA257B2" w14:textId="136F4C49" w:rsidR="009D6D26" w:rsidRPr="00A15423" w:rsidRDefault="008A2620" w:rsidP="009D6D26">
            <w:pPr>
              <w:pStyle w:val="Odstavecseseznamem"/>
              <w:numPr>
                <w:ilvl w:val="0"/>
                <w:numId w:val="2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4E31B23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53C8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0E304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szCs w:val="20"/>
                <w:lang w:eastAsia="en-US"/>
              </w:rPr>
              <w:t xml:space="preserve">1 sociální pracovník </w:t>
            </w: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případně pracovník v sociálních službách</w:t>
            </w:r>
          </w:p>
        </w:tc>
      </w:tr>
      <w:tr w:rsidR="009D6D26" w:rsidRPr="00F22410" w14:paraId="35D9CFB1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8FF1A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67A8C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mapování přání a potřeb uživatele</w:t>
            </w:r>
          </w:p>
          <w:p w14:paraId="59080F65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předávání informací (např. připomenutí nebo příprava dokladů nutných k jednání)</w:t>
            </w:r>
          </w:p>
          <w:p w14:paraId="25437AEC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doprovod: </w:t>
            </w:r>
          </w:p>
          <w:p w14:paraId="28CF726C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emoční podpora</w:t>
            </w:r>
          </w:p>
          <w:p w14:paraId="39656609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pomoc při zvládnutí kontaktu</w:t>
            </w:r>
          </w:p>
          <w:p w14:paraId="02084815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výklad informací, kterým uživatel nerozumí</w:t>
            </w:r>
          </w:p>
          <w:p w14:paraId="12C1F4D2" w14:textId="77777777" w:rsidR="009D6D26" w:rsidRPr="00A15423" w:rsidRDefault="009D6D26" w:rsidP="009D6D26">
            <w:pPr>
              <w:pStyle w:val="Odstavecseseznamem"/>
              <w:numPr>
                <w:ilvl w:val="0"/>
                <w:numId w:val="2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zhodnocení úkonu</w:t>
            </w:r>
          </w:p>
        </w:tc>
      </w:tr>
      <w:tr w:rsidR="009D6D26" w:rsidRPr="00F22410" w14:paraId="377016A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19B03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A4702B" w14:textId="77777777" w:rsidR="009D6D26" w:rsidRPr="00F22410" w:rsidRDefault="009D6D26" w:rsidP="00DD2943">
            <w:pPr>
              <w:spacing w:after="60" w:line="264" w:lineRule="auto"/>
              <w:ind w:left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 případě doprovodu veřejnou dopravou nehradíme jízdné za uživatele</w:t>
            </w:r>
          </w:p>
        </w:tc>
      </w:tr>
      <w:tr w:rsidR="009D6D26" w:rsidRPr="00F22410" w14:paraId="72E46C7D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22E74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D08E8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aktivní přístup uživatele</w:t>
            </w:r>
          </w:p>
          <w:p w14:paraId="102B9449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doprovod je poskytován pěšky nebo veřejnou dopravou</w:t>
            </w:r>
          </w:p>
        </w:tc>
      </w:tr>
    </w:tbl>
    <w:p w14:paraId="4022EB8D" w14:textId="205F8360" w:rsidR="009D6D26" w:rsidRPr="00F22410" w:rsidRDefault="009D6D26" w:rsidP="009D6D26">
      <w:pPr>
        <w:pStyle w:val="Nadpis3"/>
      </w:pPr>
      <w:bookmarkStart w:id="10" w:name="_Toc472707724"/>
      <w:r w:rsidRPr="00F22410">
        <w:t>Nácvik schopnosti využívat dopravní prostředky</w:t>
      </w:r>
      <w:bookmarkEnd w:id="10"/>
    </w:p>
    <w:p w14:paraId="16B348AE" w14:textId="2DAD0C7D" w:rsidR="009D6D26" w:rsidRPr="00F22410" w:rsidRDefault="009D6D26" w:rsidP="009D6D26">
      <w:pPr>
        <w:jc w:val="both"/>
        <w:rPr>
          <w:rFonts w:ascii="Calibri" w:hAnsi="Calibri" w:cs="Calibri"/>
          <w:szCs w:val="20"/>
        </w:rPr>
      </w:pPr>
      <w:r w:rsidRPr="00F22410">
        <w:rPr>
          <w:rFonts w:ascii="Calibri" w:hAnsi="Calibri" w:cs="Calibri"/>
          <w:szCs w:val="20"/>
        </w:rPr>
        <w:t xml:space="preserve">Nácvikem má uživatel získat jistotu v orientaci v jízdním řádu, orientaci na nástupišti, komunikaci s řidičem, prodejcem, spolucestujícími, nakupování jízdenek apod. </w:t>
      </w:r>
      <w:proofErr w:type="gramStart"/>
      <w:r w:rsidRPr="00F22410">
        <w:rPr>
          <w:rFonts w:ascii="Calibri" w:hAnsi="Calibri" w:cs="Calibri"/>
          <w:szCs w:val="20"/>
        </w:rPr>
        <w:t>Službu</w:t>
      </w:r>
      <w:proofErr w:type="gramEnd"/>
      <w:r w:rsidRPr="00F22410">
        <w:rPr>
          <w:rFonts w:ascii="Calibri" w:hAnsi="Calibri" w:cs="Calibri"/>
          <w:szCs w:val="20"/>
        </w:rPr>
        <w:t xml:space="preserve"> je poskytov</w:t>
      </w:r>
      <w:r w:rsidR="00BE5E22">
        <w:rPr>
          <w:rFonts w:ascii="Calibri" w:hAnsi="Calibri" w:cs="Calibri"/>
          <w:szCs w:val="20"/>
        </w:rPr>
        <w:t>ána</w:t>
      </w:r>
      <w:r w:rsidRPr="00F22410">
        <w:rPr>
          <w:rFonts w:ascii="Calibri" w:hAnsi="Calibri" w:cs="Calibri"/>
          <w:szCs w:val="20"/>
        </w:rPr>
        <w:t xml:space="preserve"> individuálně</w:t>
      </w:r>
      <w:r w:rsidR="00BE5E22">
        <w:rPr>
          <w:rFonts w:ascii="Calibri" w:hAnsi="Calibri" w:cs="Calibri"/>
          <w:szCs w:val="20"/>
        </w:rPr>
        <w:t>.</w:t>
      </w:r>
    </w:p>
    <w:p w14:paraId="76F8077C" w14:textId="77777777" w:rsidR="009D6D26" w:rsidRPr="00F22410" w:rsidRDefault="009D6D26" w:rsidP="009D6D26">
      <w:pPr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1A3CF807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24441CC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6411CEF2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 xml:space="preserve">Garance </w:t>
            </w:r>
          </w:p>
        </w:tc>
      </w:tr>
      <w:tr w:rsidR="009D6D26" w:rsidRPr="00F22410" w14:paraId="27DDA1EE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3DD6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2002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strike/>
                <w:kern w:val="1"/>
                <w:szCs w:val="20"/>
              </w:rPr>
            </w:pPr>
            <w:r w:rsidRPr="00F22410">
              <w:rPr>
                <w:rFonts w:ascii="Calibri" w:hAnsi="Calibri" w:cs="Calibri"/>
                <w:szCs w:val="20"/>
              </w:rPr>
              <w:t>Minimálně 10 minut</w:t>
            </w:r>
          </w:p>
        </w:tc>
      </w:tr>
      <w:tr w:rsidR="009D6D26" w:rsidRPr="00F22410" w14:paraId="18B76EF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9EA4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E4059" w14:textId="77777777" w:rsidR="009D6D26" w:rsidRPr="00E22F8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F22410">
              <w:rPr>
                <w:rFonts w:ascii="Calibri" w:hAnsi="Calibri" w:cs="Calibri"/>
                <w:szCs w:val="20"/>
              </w:rPr>
              <w:t>V pracovní dny od 7:</w:t>
            </w:r>
            <w:r>
              <w:rPr>
                <w:rFonts w:ascii="Calibri" w:hAnsi="Calibri" w:cs="Calibri"/>
                <w:szCs w:val="20"/>
              </w:rPr>
              <w:t>0</w:t>
            </w:r>
            <w:r w:rsidRPr="00F22410">
              <w:rPr>
                <w:rFonts w:ascii="Calibri" w:hAnsi="Calibri" w:cs="Calibri"/>
                <w:szCs w:val="20"/>
              </w:rPr>
              <w:t>0 do 15:30</w:t>
            </w:r>
          </w:p>
        </w:tc>
      </w:tr>
      <w:tr w:rsidR="009D6D26" w:rsidRPr="00F22410" w14:paraId="5912EF4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91BB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97D2B" w14:textId="77777777" w:rsidR="009D6D26" w:rsidRPr="00A15423" w:rsidRDefault="009D6D26" w:rsidP="009D6D26">
            <w:pPr>
              <w:pStyle w:val="Odstavecseseznamem"/>
              <w:numPr>
                <w:ilvl w:val="0"/>
                <w:numId w:val="2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szCs w:val="20"/>
                <w:lang w:eastAsia="en-US"/>
              </w:rPr>
              <w:t>v prostorách služby</w:t>
            </w:r>
          </w:p>
          <w:p w14:paraId="70E3C936" w14:textId="77777777" w:rsidR="009D6D26" w:rsidRPr="00A15423" w:rsidRDefault="009D6D26" w:rsidP="009D6D26">
            <w:pPr>
              <w:pStyle w:val="Odstavecseseznamem"/>
              <w:numPr>
                <w:ilvl w:val="0"/>
                <w:numId w:val="2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szCs w:val="20"/>
                <w:lang w:eastAsia="en-US"/>
              </w:rPr>
              <w:t xml:space="preserve">v prostředí uživatele nebo mimo jeho domov – tam, kde se daná dovednost uplatňuje (MHD) </w:t>
            </w:r>
          </w:p>
          <w:p w14:paraId="6DAB20B7" w14:textId="16CD4790" w:rsidR="009D6D26" w:rsidRPr="00A15423" w:rsidRDefault="008A2620" w:rsidP="009D6D26">
            <w:pPr>
              <w:pStyle w:val="Odstavecseseznamem"/>
              <w:numPr>
                <w:ilvl w:val="0"/>
                <w:numId w:val="2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7F1DCD6C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39A0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E87001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szCs w:val="20"/>
                <w:lang w:eastAsia="en-US"/>
              </w:rPr>
              <w:t xml:space="preserve">1 sociální pracovník </w:t>
            </w: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případně pracovník v sociálních službách</w:t>
            </w:r>
          </w:p>
        </w:tc>
      </w:tr>
      <w:tr w:rsidR="009D6D26" w:rsidRPr="00F22410" w14:paraId="312B849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E9A2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87BB2" w14:textId="41AE5C7F" w:rsidR="009D6D26" w:rsidRPr="006C52DD" w:rsidRDefault="009D6D26" w:rsidP="006C52DD">
            <w:pPr>
              <w:pStyle w:val="Odstavecseseznamem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mapování úrovně dovedností a motivace uživatele k nácviku</w:t>
            </w:r>
          </w:p>
          <w:p w14:paraId="72FE2F0E" w14:textId="0F8BA0CA" w:rsidR="009D6D26" w:rsidRPr="00A15423" w:rsidRDefault="007A727F" w:rsidP="009D6D26">
            <w:pPr>
              <w:pStyle w:val="Odstavecseseznamem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společné </w:t>
            </w:r>
            <w:r w:rsidR="009D6D26"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vyhledávání informací (jízdní řád)</w:t>
            </w:r>
          </w:p>
          <w:p w14:paraId="1C6032A9" w14:textId="77777777" w:rsidR="009D6D26" w:rsidRPr="00A15423" w:rsidRDefault="009D6D26" w:rsidP="009D6D26">
            <w:pPr>
              <w:pStyle w:val="Odstavecseseznamem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společné vyhodnocování informací</w:t>
            </w:r>
          </w:p>
          <w:p w14:paraId="38A11DAF" w14:textId="36BF1E01" w:rsidR="009D6D26" w:rsidRPr="00A15423" w:rsidRDefault="009D6D26" w:rsidP="009D6D26">
            <w:pPr>
              <w:pStyle w:val="Odstavecseseznamem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společný nácvik dovednosti </w:t>
            </w:r>
          </w:p>
          <w:p w14:paraId="17FC8A49" w14:textId="77777777" w:rsidR="009D6D26" w:rsidRPr="00A15423" w:rsidRDefault="009D6D26" w:rsidP="009D6D26">
            <w:pPr>
              <w:pStyle w:val="Odstavecseseznamem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emoční podpora uživatele při nácviku</w:t>
            </w:r>
          </w:p>
          <w:p w14:paraId="4E51BF7A" w14:textId="77777777" w:rsidR="009D6D26" w:rsidRPr="00A15423" w:rsidRDefault="009D6D26" w:rsidP="009D6D26">
            <w:pPr>
              <w:pStyle w:val="Odstavecseseznamem"/>
              <w:numPr>
                <w:ilvl w:val="0"/>
                <w:numId w:val="27"/>
              </w:numPr>
              <w:spacing w:line="360" w:lineRule="auto"/>
              <w:jc w:val="both"/>
              <w:rPr>
                <w:rFonts w:ascii="Calibri" w:eastAsia="ヒラギノ角ゴ Pro W3" w:hAnsi="Calibri" w:cs="Calibri"/>
                <w:color w:val="000000"/>
                <w:kern w:val="1"/>
                <w:szCs w:val="20"/>
                <w:lang w:eastAsia="en-US"/>
              </w:rPr>
            </w:pPr>
            <w:r w:rsidRPr="00A15423">
              <w:rPr>
                <w:rFonts w:ascii="Calibri" w:eastAsia="ヒラギノ角ゴ Pro W3" w:hAnsi="Calibri" w:cs="Calibri"/>
                <w:color w:val="000000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5E775BD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9489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30FF1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 případě nácviku využívání veřejné dopravy nehradíme jízdné za uživatele</w:t>
            </w:r>
          </w:p>
        </w:tc>
      </w:tr>
      <w:tr w:rsidR="009D6D26" w:rsidRPr="00F22410" w14:paraId="243D30E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BA917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2AA99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využívání veřejné dopravy</w:t>
            </w:r>
          </w:p>
          <w:p w14:paraId="5A37A83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</w:p>
        </w:tc>
      </w:tr>
    </w:tbl>
    <w:p w14:paraId="5A89EF79" w14:textId="77777777" w:rsidR="009D6D26" w:rsidRPr="00F22410" w:rsidRDefault="009D6D26" w:rsidP="009D6D26">
      <w:pPr>
        <w:keepNext/>
        <w:jc w:val="both"/>
        <w:outlineLvl w:val="3"/>
        <w:rPr>
          <w:rFonts w:ascii="Calibri" w:hAnsi="Calibri" w:cs="Calibri"/>
          <w:b/>
          <w:bCs/>
          <w:szCs w:val="20"/>
        </w:rPr>
      </w:pPr>
    </w:p>
    <w:p w14:paraId="78B4E1D3" w14:textId="77777777" w:rsidR="009D6D26" w:rsidRPr="00F22410" w:rsidRDefault="009D6D26" w:rsidP="009D6D26">
      <w:pPr>
        <w:pStyle w:val="Nadpis3"/>
      </w:pPr>
      <w:bookmarkStart w:id="11" w:name="_Toc472707725"/>
      <w:r w:rsidRPr="00F22410">
        <w:t>Nácvik chování v různých společenských situacích</w:t>
      </w:r>
      <w:bookmarkEnd w:id="11"/>
    </w:p>
    <w:p w14:paraId="4E4858EF" w14:textId="629337DE" w:rsidR="009D6D26" w:rsidRPr="00F22410" w:rsidRDefault="009D6D26" w:rsidP="009D6D26">
      <w:pPr>
        <w:rPr>
          <w:rFonts w:ascii="Calibri" w:hAnsi="Calibri" w:cs="Calibri"/>
          <w:szCs w:val="20"/>
        </w:rPr>
      </w:pPr>
      <w:r w:rsidRPr="00F22410">
        <w:rPr>
          <w:rFonts w:ascii="Calibri" w:hAnsi="Calibri" w:cs="Calibri"/>
          <w:szCs w:val="20"/>
        </w:rPr>
        <w:t>Nácvikem má uživatel získat jistotu při zvládání společenských situacích, ze kterých má obavy. Jedná se o nácviky chování – např. na nákupu, při společenské akci, na přednášce, na poště, MÚ, v bance, u lékaře apod. Činnost je prováděna individuálně</w:t>
      </w:r>
      <w:r w:rsidR="00C00893">
        <w:rPr>
          <w:rFonts w:ascii="Calibri" w:hAnsi="Calibri" w:cs="Calibri"/>
          <w:szCs w:val="20"/>
        </w:rPr>
        <w:t>.</w:t>
      </w:r>
    </w:p>
    <w:p w14:paraId="48889746" w14:textId="77777777" w:rsidR="009D6D26" w:rsidRPr="00F22410" w:rsidRDefault="009D6D26" w:rsidP="009D6D26">
      <w:pPr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14BB9A1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3B20391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5E3AE6F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Garance</w:t>
            </w:r>
          </w:p>
        </w:tc>
      </w:tr>
      <w:tr w:rsidR="009D6D26" w:rsidRPr="00F22410" w14:paraId="2B54F385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3A16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3AA9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strike/>
                <w:kern w:val="1"/>
                <w:szCs w:val="20"/>
              </w:rPr>
            </w:pPr>
            <w:r w:rsidRPr="00F22410">
              <w:rPr>
                <w:rFonts w:ascii="Calibri" w:hAnsi="Calibri" w:cs="Calibri"/>
                <w:szCs w:val="20"/>
              </w:rPr>
              <w:t>Minimálně 10 minut</w:t>
            </w:r>
          </w:p>
        </w:tc>
      </w:tr>
      <w:tr w:rsidR="009D6D26" w:rsidRPr="00F22410" w14:paraId="4C4FE9E7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F0EC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6E3D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kern w:val="1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 pracovní dny od 7:0</w:t>
            </w:r>
            <w:r w:rsidRPr="00F22410">
              <w:rPr>
                <w:rFonts w:ascii="Calibri" w:hAnsi="Calibri" w:cs="Calibri"/>
                <w:szCs w:val="20"/>
              </w:rPr>
              <w:t>0 do 15:30</w:t>
            </w:r>
          </w:p>
        </w:tc>
      </w:tr>
      <w:tr w:rsidR="009D6D26" w:rsidRPr="00F22410" w14:paraId="66F1A5F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D163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AFB66" w14:textId="77777777" w:rsidR="009D6D26" w:rsidRPr="0071332A" w:rsidRDefault="009D6D26" w:rsidP="009D6D26">
            <w:pPr>
              <w:pStyle w:val="Odstavecseseznamem"/>
              <w:numPr>
                <w:ilvl w:val="0"/>
                <w:numId w:val="8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szCs w:val="20"/>
                <w:lang w:eastAsia="en-US"/>
              </w:rPr>
              <w:t>v prostorách služby</w:t>
            </w:r>
          </w:p>
          <w:p w14:paraId="59EB5EB5" w14:textId="77777777" w:rsidR="009D6D26" w:rsidRPr="0071332A" w:rsidRDefault="009D6D26" w:rsidP="009D6D26">
            <w:pPr>
              <w:pStyle w:val="Odstavecseseznamem"/>
              <w:numPr>
                <w:ilvl w:val="0"/>
                <w:numId w:val="8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szCs w:val="20"/>
                <w:lang w:eastAsia="en-US"/>
              </w:rPr>
              <w:t>v prostředí uživatele nebo mimo jeho domov – tam, kde se daná dovednost uplatňuje (obchod)</w:t>
            </w:r>
          </w:p>
          <w:p w14:paraId="359D19C0" w14:textId="7A05C975" w:rsidR="009D6D26" w:rsidRPr="00F22410" w:rsidRDefault="008A2620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174FA30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94FBF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529C1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szCs w:val="20"/>
                <w:lang w:eastAsia="en-US"/>
              </w:rPr>
              <w:t xml:space="preserve">1 sociální pracovník </w:t>
            </w: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případně pracovník v sociálních službách</w:t>
            </w:r>
          </w:p>
        </w:tc>
      </w:tr>
      <w:tr w:rsidR="009D6D26" w:rsidRPr="00F22410" w14:paraId="24BF4AB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D720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C120B" w14:textId="77777777" w:rsidR="009D6D26" w:rsidRPr="0071332A" w:rsidRDefault="009D6D26" w:rsidP="009D6D26">
            <w:pPr>
              <w:pStyle w:val="Odstavecseseznamem"/>
              <w:numPr>
                <w:ilvl w:val="0"/>
                <w:numId w:val="9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mapování úrovně dovedností a motivace uživatele k nácviku</w:t>
            </w:r>
          </w:p>
          <w:p w14:paraId="300DDECA" w14:textId="67055C2C" w:rsidR="009D6D26" w:rsidRPr="0071332A" w:rsidRDefault="009D6D26" w:rsidP="009D6D26">
            <w:pPr>
              <w:pStyle w:val="Odstavecseseznamem"/>
              <w:numPr>
                <w:ilvl w:val="0"/>
                <w:numId w:val="9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společné</w:t>
            </w:r>
            <w:r w:rsidR="00C00893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 vyhledávání a</w:t>
            </w: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 vyhodnocování informací</w:t>
            </w:r>
          </w:p>
          <w:p w14:paraId="1F28B4D1" w14:textId="77777777" w:rsidR="009D6D26" w:rsidRPr="0071332A" w:rsidRDefault="009D6D26" w:rsidP="009D6D26">
            <w:pPr>
              <w:pStyle w:val="Odstavecseseznamem"/>
              <w:numPr>
                <w:ilvl w:val="0"/>
                <w:numId w:val="9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konzultace, edukace</w:t>
            </w:r>
          </w:p>
          <w:p w14:paraId="7230FDD0" w14:textId="77777777" w:rsidR="009D6D26" w:rsidRPr="00F22410" w:rsidRDefault="009D6D26" w:rsidP="009D6D26">
            <w:pPr>
              <w:numPr>
                <w:ilvl w:val="0"/>
                <w:numId w:val="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modelové situace</w:t>
            </w:r>
          </w:p>
          <w:p w14:paraId="5C86118B" w14:textId="77777777" w:rsidR="009D6D26" w:rsidRPr="00F22410" w:rsidRDefault="009D6D26" w:rsidP="009D6D26">
            <w:pPr>
              <w:numPr>
                <w:ilvl w:val="0"/>
                <w:numId w:val="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skutečné spol. situace:  podpora při zprostředkování kontaktu, doprovod</w:t>
            </w:r>
          </w:p>
          <w:p w14:paraId="1E5BDA70" w14:textId="77777777" w:rsidR="009D6D26" w:rsidRPr="0071332A" w:rsidRDefault="009D6D26" w:rsidP="009D6D26">
            <w:pPr>
              <w:pStyle w:val="Odstavecseseznamem"/>
              <w:numPr>
                <w:ilvl w:val="0"/>
                <w:numId w:val="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emoční podpora uživatele při nácviku</w:t>
            </w:r>
          </w:p>
          <w:p w14:paraId="44D7C577" w14:textId="77777777" w:rsidR="009D6D26" w:rsidRPr="0071332A" w:rsidRDefault="009D6D26" w:rsidP="009D6D26">
            <w:pPr>
              <w:pStyle w:val="Odstavecseseznamem"/>
              <w:numPr>
                <w:ilvl w:val="0"/>
                <w:numId w:val="4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color w:val="000000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732208BE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1F1D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7E17B" w14:textId="77777777" w:rsidR="009D6D26" w:rsidRPr="00FA2916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A2916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nenahrazujeme jiné specializované služby</w:t>
            </w:r>
          </w:p>
        </w:tc>
      </w:tr>
      <w:tr w:rsidR="009D6D26" w:rsidRPr="00F22410" w14:paraId="0D6E5FE3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651CA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C9A76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doprovod je poskytován pěšky nebo veřejnou dopravou</w:t>
            </w:r>
          </w:p>
        </w:tc>
      </w:tr>
    </w:tbl>
    <w:p w14:paraId="5E6131B9" w14:textId="77777777" w:rsidR="009D6D26" w:rsidRPr="00F22410" w:rsidRDefault="009D6D26" w:rsidP="009D6D26">
      <w:pPr>
        <w:rPr>
          <w:rFonts w:ascii="Calibri" w:hAnsi="Calibri" w:cs="Calibri"/>
          <w:szCs w:val="20"/>
          <w:u w:val="single"/>
        </w:rPr>
      </w:pPr>
    </w:p>
    <w:p w14:paraId="51BD7121" w14:textId="77777777" w:rsidR="009D6D26" w:rsidRPr="00F22410" w:rsidRDefault="009D6D26" w:rsidP="009D6D26">
      <w:pPr>
        <w:pStyle w:val="Nadpis3"/>
      </w:pPr>
      <w:r w:rsidRPr="00F22410">
        <w:t xml:space="preserve"> </w:t>
      </w:r>
      <w:bookmarkStart w:id="12" w:name="_Toc472707726"/>
      <w:r w:rsidRPr="00F22410">
        <w:t>Nácvik běžných a alternativních způsobů komunikace, kontaktu a práce s informacemi</w:t>
      </w:r>
      <w:bookmarkEnd w:id="12"/>
    </w:p>
    <w:p w14:paraId="6BA9E08B" w14:textId="291426BF" w:rsidR="009D6D26" w:rsidRPr="00F22410" w:rsidRDefault="009D6D26" w:rsidP="009D6D26">
      <w:pPr>
        <w:jc w:val="both"/>
        <w:rPr>
          <w:rFonts w:ascii="Calibri" w:hAnsi="Calibri" w:cs="Calibri"/>
          <w:szCs w:val="20"/>
        </w:rPr>
      </w:pPr>
      <w:r w:rsidRPr="00F22410">
        <w:rPr>
          <w:rFonts w:ascii="Calibri" w:hAnsi="Calibri" w:cs="Calibri"/>
          <w:szCs w:val="20"/>
        </w:rPr>
        <w:t>Nabízíme podporu při obnovení či upevnění kontaktů uživatelů s </w:t>
      </w:r>
      <w:r w:rsidR="00C00893">
        <w:rPr>
          <w:rFonts w:ascii="Calibri" w:hAnsi="Calibri" w:cs="Calibri"/>
          <w:szCs w:val="20"/>
        </w:rPr>
        <w:t>komunitou</w:t>
      </w:r>
      <w:r w:rsidRPr="00F22410">
        <w:rPr>
          <w:rFonts w:ascii="Calibri" w:hAnsi="Calibri" w:cs="Calibri"/>
          <w:szCs w:val="20"/>
        </w:rPr>
        <w:t xml:space="preserve">, podporu při dalších aktivitách směřujících k sociálnímu začlenění uživatelů. Nácvikem má uživatel také získat jistotu při vyhledávání a vyhodnocování informací. Službu </w:t>
      </w:r>
      <w:r w:rsidR="00C00893">
        <w:rPr>
          <w:rFonts w:ascii="Calibri" w:hAnsi="Calibri" w:cs="Calibri"/>
          <w:szCs w:val="20"/>
        </w:rPr>
        <w:t>poskytujeme individuálně.</w:t>
      </w:r>
    </w:p>
    <w:p w14:paraId="6F18215D" w14:textId="77777777" w:rsidR="009D6D26" w:rsidRPr="00F22410" w:rsidRDefault="009D6D26" w:rsidP="009D6D26">
      <w:pPr>
        <w:jc w:val="both"/>
        <w:rPr>
          <w:rFonts w:ascii="Calibri" w:hAnsi="Calibri" w:cs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59BB908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BC4EA2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1C573C93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Garance</w:t>
            </w:r>
          </w:p>
        </w:tc>
      </w:tr>
      <w:tr w:rsidR="009D6D26" w:rsidRPr="00F22410" w14:paraId="791E102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506B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FEC6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strike/>
                <w:kern w:val="1"/>
                <w:szCs w:val="20"/>
              </w:rPr>
            </w:pPr>
            <w:r w:rsidRPr="00F22410">
              <w:rPr>
                <w:rFonts w:ascii="Calibri" w:hAnsi="Calibri" w:cs="Calibri"/>
                <w:szCs w:val="20"/>
              </w:rPr>
              <w:t>Minimálně 10 minut</w:t>
            </w:r>
          </w:p>
        </w:tc>
      </w:tr>
      <w:tr w:rsidR="009D6D26" w:rsidRPr="00F22410" w14:paraId="3113D825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E79F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AC63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kern w:val="1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 pracovní dny od 7:0</w:t>
            </w:r>
            <w:r w:rsidRPr="00F22410">
              <w:rPr>
                <w:rFonts w:ascii="Calibri" w:hAnsi="Calibri" w:cs="Calibri"/>
                <w:szCs w:val="20"/>
              </w:rPr>
              <w:t>0 do 15:30</w:t>
            </w:r>
          </w:p>
        </w:tc>
      </w:tr>
      <w:tr w:rsidR="009D6D26" w:rsidRPr="00F22410" w14:paraId="7183E8F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7D01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6FB98" w14:textId="77777777" w:rsidR="009D6D26" w:rsidRPr="0071332A" w:rsidRDefault="009D6D26" w:rsidP="009D6D26">
            <w:pPr>
              <w:pStyle w:val="Odstavecseseznamem"/>
              <w:numPr>
                <w:ilvl w:val="0"/>
                <w:numId w:val="10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szCs w:val="20"/>
                <w:lang w:eastAsia="en-US"/>
              </w:rPr>
              <w:t>v prostorách služby</w:t>
            </w:r>
          </w:p>
          <w:p w14:paraId="527EA5A6" w14:textId="77777777" w:rsidR="009D6D26" w:rsidRPr="0071332A" w:rsidRDefault="009D6D26" w:rsidP="009D6D26">
            <w:pPr>
              <w:pStyle w:val="Odstavecseseznamem"/>
              <w:numPr>
                <w:ilvl w:val="0"/>
                <w:numId w:val="10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szCs w:val="20"/>
                <w:lang w:eastAsia="en-US"/>
              </w:rPr>
              <w:t>v prostředí uživatele nebo mimo jeho domov</w:t>
            </w:r>
          </w:p>
          <w:p w14:paraId="5FA5AA52" w14:textId="08340C5F" w:rsidR="009D6D26" w:rsidRPr="00F22410" w:rsidRDefault="008A2620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7D4678D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E7D5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B5271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szCs w:val="20"/>
                <w:lang w:eastAsia="en-US"/>
              </w:rPr>
              <w:t>1 sociální pracovník</w:t>
            </w:r>
            <w:r>
              <w:rPr>
                <w:rFonts w:ascii="Calibri" w:eastAsia="ヒラギノ角ゴ Pro W3" w:hAnsi="Calibri" w:cs="Calibri"/>
                <w:szCs w:val="20"/>
                <w:lang w:eastAsia="en-US"/>
              </w:rPr>
              <w:t xml:space="preserve"> nebo pracovník v sociálních službách</w:t>
            </w:r>
          </w:p>
        </w:tc>
      </w:tr>
      <w:tr w:rsidR="009D6D26" w:rsidRPr="00F22410" w14:paraId="036B845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5B382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144416" w14:textId="77777777" w:rsidR="009D6D26" w:rsidRPr="0071332A" w:rsidRDefault="009D6D26" w:rsidP="009D6D26">
            <w:pPr>
              <w:pStyle w:val="Odstavecseseznamem"/>
              <w:numPr>
                <w:ilvl w:val="0"/>
                <w:numId w:val="11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 xml:space="preserve">mapování úrovně dovedností a motivace uživatele k nácviku </w:t>
            </w:r>
          </w:p>
          <w:p w14:paraId="3184F33C" w14:textId="77777777" w:rsidR="009D6D26" w:rsidRPr="0071332A" w:rsidRDefault="009D6D26" w:rsidP="009D6D26">
            <w:pPr>
              <w:pStyle w:val="Odstavecseseznamem"/>
              <w:numPr>
                <w:ilvl w:val="0"/>
                <w:numId w:val="11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předávání informací</w:t>
            </w:r>
          </w:p>
          <w:p w14:paraId="5474065C" w14:textId="77777777" w:rsidR="009D6D26" w:rsidRPr="0071332A" w:rsidRDefault="009D6D26" w:rsidP="009D6D26">
            <w:pPr>
              <w:pStyle w:val="Odstavecseseznamem"/>
              <w:numPr>
                <w:ilvl w:val="0"/>
                <w:numId w:val="11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n</w:t>
            </w:r>
            <w:r w:rsidRPr="0071332A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ácvik běžných a alternativních způsobů komunikace</w:t>
            </w:r>
          </w:p>
          <w:p w14:paraId="0224CECB" w14:textId="77777777" w:rsidR="009D6D26" w:rsidRPr="00F22410" w:rsidRDefault="009D6D26" w:rsidP="009D6D26">
            <w:pPr>
              <w:numPr>
                <w:ilvl w:val="0"/>
                <w:numId w:val="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pomoc se zprostředkováním kontaktu</w:t>
            </w:r>
          </w:p>
          <w:p w14:paraId="591DED47" w14:textId="77777777" w:rsidR="009D6D26" w:rsidRPr="00F22410" w:rsidRDefault="009D6D26" w:rsidP="009D6D26">
            <w:pPr>
              <w:numPr>
                <w:ilvl w:val="0"/>
                <w:numId w:val="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doprovod na schůzku</w:t>
            </w:r>
          </w:p>
          <w:p w14:paraId="6C24AB16" w14:textId="77777777" w:rsidR="009D6D26" w:rsidRPr="00F22410" w:rsidRDefault="009D6D26" w:rsidP="009D6D26">
            <w:pPr>
              <w:numPr>
                <w:ilvl w:val="0"/>
                <w:numId w:val="5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společné hledání řešení konfliktu, popřípadě jiné náročné situace</w:t>
            </w:r>
          </w:p>
          <w:p w14:paraId="55C46A38" w14:textId="77777777" w:rsidR="009D6D26" w:rsidRPr="00F22410" w:rsidRDefault="009D6D26" w:rsidP="009D6D26">
            <w:pPr>
              <w:numPr>
                <w:ilvl w:val="0"/>
                <w:numId w:val="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nácvik práce s telefonem, s PC (např. sociální sítě, „</w:t>
            </w:r>
            <w:proofErr w:type="spellStart"/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skype</w:t>
            </w:r>
            <w:proofErr w:type="spellEnd"/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“ apod.)</w:t>
            </w:r>
          </w:p>
          <w:p w14:paraId="6B2BD0A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Práce s informacemi</w:t>
            </w:r>
          </w:p>
          <w:p w14:paraId="0AF1004C" w14:textId="77777777" w:rsidR="009D6D26" w:rsidRPr="00F22410" w:rsidRDefault="009D6D26" w:rsidP="009D6D26">
            <w:pPr>
              <w:numPr>
                <w:ilvl w:val="0"/>
                <w:numId w:val="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společné vyhledávání informací (např. na internetu)</w:t>
            </w:r>
          </w:p>
          <w:p w14:paraId="5AA524DF" w14:textId="77777777" w:rsidR="009D6D26" w:rsidRPr="00F22410" w:rsidRDefault="009D6D26" w:rsidP="009D6D26">
            <w:pPr>
              <w:numPr>
                <w:ilvl w:val="0"/>
                <w:numId w:val="6"/>
              </w:numPr>
              <w:spacing w:after="60" w:line="264" w:lineRule="auto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společné vyhodnocování informací a ověření porozumění informacím</w:t>
            </w:r>
          </w:p>
          <w:p w14:paraId="0C8460DF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emoční podpora uživatele (možnost sdílení emocí)</w:t>
            </w:r>
          </w:p>
          <w:p w14:paraId="4D850707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vyhodnocování dosaženého pokroku</w:t>
            </w:r>
          </w:p>
        </w:tc>
      </w:tr>
      <w:tr w:rsidR="009D6D26" w:rsidRPr="00F22410" w14:paraId="3FDF261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0CD8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A9328" w14:textId="77777777" w:rsidR="009D6D26" w:rsidRPr="00F22410" w:rsidRDefault="009D6D26" w:rsidP="009D6D26">
            <w:pPr>
              <w:numPr>
                <w:ilvl w:val="0"/>
                <w:numId w:val="3"/>
              </w:numPr>
              <w:spacing w:after="60" w:line="264" w:lineRule="auto"/>
              <w:ind w:hanging="108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mediace, odborné poradenství týkajících se mezilidských vztahů</w:t>
            </w:r>
          </w:p>
          <w:p w14:paraId="260C45D1" w14:textId="77777777" w:rsidR="009D6D26" w:rsidRPr="00F22410" w:rsidRDefault="009D6D26" w:rsidP="009D6D26">
            <w:pPr>
              <w:numPr>
                <w:ilvl w:val="0"/>
                <w:numId w:val="3"/>
              </w:numPr>
              <w:spacing w:after="60" w:line="264" w:lineRule="auto"/>
              <w:ind w:hanging="108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v případě doprovodu veřejnou dopravou nehradíme jízdné za uživatele</w:t>
            </w:r>
          </w:p>
        </w:tc>
      </w:tr>
      <w:tr w:rsidR="009D6D26" w:rsidRPr="00F22410" w14:paraId="192E9DB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4040F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Calibri"/>
                <w:b/>
                <w:kern w:val="1"/>
                <w:szCs w:val="20"/>
              </w:rPr>
            </w:pPr>
            <w:r w:rsidRPr="00F22410">
              <w:rPr>
                <w:rFonts w:ascii="Calibri" w:hAnsi="Calibri" w:cs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CA1E4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doprovod je poskytován pěšky nebo veřejnou dopravou</w:t>
            </w:r>
          </w:p>
          <w:p w14:paraId="5B3B9E23" w14:textId="77777777" w:rsidR="009D6D26" w:rsidRPr="00F22410" w:rsidRDefault="009D6D26" w:rsidP="00DD2943">
            <w:pPr>
              <w:spacing w:after="60" w:line="264" w:lineRule="auto"/>
              <w:ind w:left="360" w:hanging="360"/>
              <w:jc w:val="both"/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Calibri"/>
                <w:kern w:val="1"/>
                <w:szCs w:val="20"/>
                <w:lang w:eastAsia="en-US"/>
              </w:rPr>
              <w:t>uživatel zajistí potřebné pomůcky (např. mobilní telefon)</w:t>
            </w:r>
          </w:p>
        </w:tc>
      </w:tr>
    </w:tbl>
    <w:p w14:paraId="2C65A976" w14:textId="77777777" w:rsidR="009D6D26" w:rsidRPr="00F22410" w:rsidRDefault="009D6D26" w:rsidP="009D6D26">
      <w:pPr>
        <w:rPr>
          <w:rFonts w:ascii="Calibri" w:hAnsi="Calibri" w:cs="Calibri"/>
          <w:szCs w:val="20"/>
        </w:rPr>
      </w:pPr>
    </w:p>
    <w:p w14:paraId="5322D2E2" w14:textId="77777777" w:rsidR="009D6D26" w:rsidRPr="00F22410" w:rsidRDefault="009D6D26" w:rsidP="009D6D26">
      <w:pPr>
        <w:pStyle w:val="Nadpis2"/>
      </w:pPr>
      <w:bookmarkStart w:id="13" w:name="_Toc423644865"/>
      <w:r w:rsidRPr="00F22410">
        <w:t xml:space="preserve"> </w:t>
      </w:r>
      <w:bookmarkStart w:id="14" w:name="_Toc472707727"/>
      <w:r w:rsidRPr="00F22410">
        <w:t>Výchovné, vzdělávací a aktivizační činnosti</w:t>
      </w:r>
      <w:bookmarkEnd w:id="13"/>
      <w:bookmarkEnd w:id="14"/>
    </w:p>
    <w:p w14:paraId="170B53DE" w14:textId="30666D4A" w:rsidR="003F1557" w:rsidRPr="00F22410" w:rsidRDefault="009D6D26" w:rsidP="003F1557">
      <w:pPr>
        <w:keepNext/>
        <w:spacing w:before="120"/>
        <w:ind w:left="864" w:hanging="864"/>
        <w:jc w:val="both"/>
        <w:outlineLvl w:val="3"/>
        <w:rPr>
          <w:rFonts w:ascii="Calibri" w:hAnsi="Calibri"/>
          <w:b/>
          <w:bCs/>
          <w:szCs w:val="20"/>
        </w:rPr>
      </w:pPr>
      <w:r w:rsidRPr="00F22410">
        <w:rPr>
          <w:rFonts w:ascii="Calibri" w:hAnsi="Calibri"/>
          <w:b/>
          <w:bCs/>
          <w:szCs w:val="20"/>
        </w:rPr>
        <w:t>Stručný popis činnosti</w:t>
      </w:r>
    </w:p>
    <w:p w14:paraId="0B081FA0" w14:textId="79DFF0AE" w:rsidR="009D6D26" w:rsidRPr="00F22410" w:rsidRDefault="009D6D26" w:rsidP="009D6D26">
      <w:pPr>
        <w:spacing w:after="60" w:line="264" w:lineRule="auto"/>
        <w:jc w:val="both"/>
        <w:rPr>
          <w:rFonts w:ascii="Calibri" w:eastAsia="Calibri" w:hAnsi="Calibri"/>
          <w:szCs w:val="20"/>
          <w:lang w:eastAsia="en-US"/>
        </w:rPr>
      </w:pPr>
      <w:r w:rsidRPr="00F22410">
        <w:rPr>
          <w:rFonts w:ascii="Calibri" w:eastAsia="Calibri" w:hAnsi="Calibri"/>
          <w:szCs w:val="20"/>
          <w:lang w:eastAsia="en-US"/>
        </w:rPr>
        <w:t>Jedná se o široký soubor činností, jež</w:t>
      </w:r>
      <w:r w:rsidR="00B92231">
        <w:rPr>
          <w:rFonts w:ascii="Calibri" w:eastAsia="Calibri" w:hAnsi="Calibri"/>
          <w:szCs w:val="20"/>
          <w:lang w:eastAsia="en-US"/>
        </w:rPr>
        <w:t xml:space="preserve"> podporují uživatele v zotavení.</w:t>
      </w:r>
      <w:r w:rsidRPr="00F22410">
        <w:rPr>
          <w:rFonts w:ascii="Calibri" w:eastAsia="Calibri" w:hAnsi="Calibri"/>
          <w:szCs w:val="20"/>
          <w:lang w:eastAsia="en-US"/>
        </w:rPr>
        <w:t xml:space="preserve"> </w:t>
      </w:r>
      <w:r w:rsidR="00EB06CD">
        <w:rPr>
          <w:rFonts w:ascii="Calibri" w:eastAsia="Calibri" w:hAnsi="Calibri"/>
          <w:szCs w:val="20"/>
          <w:lang w:eastAsia="en-US"/>
        </w:rPr>
        <w:t xml:space="preserve">Uživatel se učí orientovat ve svých přáních, </w:t>
      </w:r>
      <w:r w:rsidR="00722BCA">
        <w:rPr>
          <w:rFonts w:ascii="Calibri" w:eastAsia="Calibri" w:hAnsi="Calibri"/>
          <w:szCs w:val="20"/>
          <w:lang w:eastAsia="en-US"/>
        </w:rPr>
        <w:t xml:space="preserve">schopnostech, dovednostech, </w:t>
      </w:r>
      <w:r w:rsidR="00E92AAA">
        <w:rPr>
          <w:rFonts w:ascii="Calibri" w:eastAsia="Calibri" w:hAnsi="Calibri"/>
          <w:szCs w:val="20"/>
          <w:lang w:eastAsia="en-US"/>
        </w:rPr>
        <w:t>zkušenostech, a na jejich</w:t>
      </w:r>
      <w:r w:rsidR="00EB06CD">
        <w:rPr>
          <w:rFonts w:ascii="Calibri" w:eastAsia="Calibri" w:hAnsi="Calibri"/>
          <w:szCs w:val="20"/>
          <w:lang w:eastAsia="en-US"/>
        </w:rPr>
        <w:t xml:space="preserve"> </w:t>
      </w:r>
      <w:r w:rsidR="00E92AAA">
        <w:rPr>
          <w:rFonts w:ascii="Calibri" w:eastAsia="Calibri" w:hAnsi="Calibri"/>
          <w:szCs w:val="20"/>
          <w:lang w:eastAsia="en-US"/>
        </w:rPr>
        <w:t xml:space="preserve">základě </w:t>
      </w:r>
      <w:r w:rsidR="00EB06CD">
        <w:rPr>
          <w:rFonts w:ascii="Calibri" w:eastAsia="Calibri" w:hAnsi="Calibri"/>
          <w:szCs w:val="20"/>
          <w:lang w:eastAsia="en-US"/>
        </w:rPr>
        <w:t xml:space="preserve">plánovat další kroky vedoucí k zotavení. </w:t>
      </w:r>
      <w:r w:rsidR="00506652">
        <w:rPr>
          <w:rFonts w:ascii="Calibri" w:eastAsia="Calibri" w:hAnsi="Calibri"/>
          <w:szCs w:val="20"/>
          <w:lang w:eastAsia="en-US"/>
        </w:rPr>
        <w:t>V průběhu</w:t>
      </w:r>
      <w:r w:rsidRPr="00F22410">
        <w:rPr>
          <w:rFonts w:ascii="Calibri" w:eastAsia="Calibri" w:hAnsi="Calibri"/>
          <w:szCs w:val="20"/>
          <w:lang w:eastAsia="en-US"/>
        </w:rPr>
        <w:t xml:space="preserve"> </w:t>
      </w:r>
      <w:proofErr w:type="spellStart"/>
      <w:r w:rsidR="006C52DD">
        <w:rPr>
          <w:rFonts w:ascii="Calibri" w:eastAsia="Calibri" w:hAnsi="Calibri"/>
          <w:szCs w:val="20"/>
          <w:lang w:eastAsia="en-US"/>
        </w:rPr>
        <w:t>úzdravy</w:t>
      </w:r>
      <w:proofErr w:type="spellEnd"/>
      <w:r w:rsidR="006C52DD">
        <w:rPr>
          <w:rFonts w:ascii="Calibri" w:eastAsia="Calibri" w:hAnsi="Calibri"/>
          <w:szCs w:val="20"/>
          <w:lang w:eastAsia="en-US"/>
        </w:rPr>
        <w:t xml:space="preserve"> </w:t>
      </w:r>
      <w:r w:rsidR="00506652">
        <w:rPr>
          <w:rFonts w:ascii="Calibri" w:eastAsia="Calibri" w:hAnsi="Calibri"/>
          <w:szCs w:val="20"/>
          <w:lang w:eastAsia="en-US"/>
        </w:rPr>
        <w:t>t</w:t>
      </w:r>
      <w:r w:rsidR="00EB06CD">
        <w:rPr>
          <w:rFonts w:ascii="Calibri" w:eastAsia="Calibri" w:hAnsi="Calibri"/>
          <w:szCs w:val="20"/>
          <w:lang w:eastAsia="en-US"/>
        </w:rPr>
        <w:t xml:space="preserve">ak </w:t>
      </w:r>
      <w:r w:rsidR="00506652">
        <w:rPr>
          <w:rFonts w:ascii="Calibri" w:eastAsia="Calibri" w:hAnsi="Calibri"/>
          <w:szCs w:val="20"/>
          <w:lang w:eastAsia="en-US"/>
        </w:rPr>
        <w:t xml:space="preserve">dochází k nabývání nových rolí, </w:t>
      </w:r>
      <w:r w:rsidR="0064499C">
        <w:rPr>
          <w:rFonts w:ascii="Calibri" w:eastAsia="Calibri" w:hAnsi="Calibri"/>
          <w:szCs w:val="20"/>
          <w:lang w:eastAsia="en-US"/>
        </w:rPr>
        <w:t xml:space="preserve">schopností a dovedností, </w:t>
      </w:r>
      <w:r w:rsidR="00EB06CD">
        <w:rPr>
          <w:rFonts w:ascii="Calibri" w:eastAsia="Calibri" w:hAnsi="Calibri"/>
          <w:szCs w:val="20"/>
          <w:lang w:eastAsia="en-US"/>
        </w:rPr>
        <w:t>ke změnám postojů, posilování silných stránek</w:t>
      </w:r>
      <w:r w:rsidR="006372DC">
        <w:rPr>
          <w:rFonts w:ascii="Calibri" w:eastAsia="Calibri" w:hAnsi="Calibri"/>
          <w:szCs w:val="20"/>
          <w:lang w:eastAsia="en-US"/>
        </w:rPr>
        <w:t>, schopnosti komunikace</w:t>
      </w:r>
      <w:r w:rsidR="00EB06CD">
        <w:rPr>
          <w:rFonts w:ascii="Calibri" w:eastAsia="Calibri" w:hAnsi="Calibri"/>
          <w:szCs w:val="20"/>
          <w:lang w:eastAsia="en-US"/>
        </w:rPr>
        <w:t xml:space="preserve">, </w:t>
      </w:r>
      <w:r w:rsidR="00506652">
        <w:rPr>
          <w:rFonts w:ascii="Calibri" w:eastAsia="Calibri" w:hAnsi="Calibri"/>
          <w:szCs w:val="20"/>
          <w:lang w:eastAsia="en-US"/>
        </w:rPr>
        <w:t xml:space="preserve">zapojování do komunity, zapojování do spolupráce okolí uživatele, získávání </w:t>
      </w:r>
      <w:r w:rsidR="00EB06CD">
        <w:rPr>
          <w:rFonts w:ascii="Calibri" w:eastAsia="Calibri" w:hAnsi="Calibri"/>
          <w:szCs w:val="20"/>
          <w:lang w:eastAsia="en-US"/>
        </w:rPr>
        <w:t>náhledu a dov</w:t>
      </w:r>
      <w:r w:rsidR="008C3DB9">
        <w:rPr>
          <w:rFonts w:ascii="Calibri" w:eastAsia="Calibri" w:hAnsi="Calibri"/>
          <w:szCs w:val="20"/>
          <w:lang w:eastAsia="en-US"/>
        </w:rPr>
        <w:t>ednosti pracovat na svém zdraví</w:t>
      </w:r>
      <w:r w:rsidR="00EB06CD">
        <w:rPr>
          <w:rFonts w:ascii="Calibri" w:eastAsia="Calibri" w:hAnsi="Calibri"/>
          <w:szCs w:val="20"/>
          <w:lang w:eastAsia="en-US"/>
        </w:rPr>
        <w:t>.</w:t>
      </w:r>
      <w:r w:rsidR="009B5CC8">
        <w:rPr>
          <w:rFonts w:ascii="Calibri" w:eastAsia="Calibri" w:hAnsi="Calibri"/>
          <w:szCs w:val="20"/>
          <w:lang w:eastAsia="en-US"/>
        </w:rPr>
        <w:t xml:space="preserve"> </w:t>
      </w:r>
    </w:p>
    <w:p w14:paraId="51B1E43D" w14:textId="77777777" w:rsidR="009D6D26" w:rsidRPr="00F22410" w:rsidRDefault="009D6D26" w:rsidP="009D6D26">
      <w:pPr>
        <w:pStyle w:val="Nadpis3"/>
      </w:pPr>
      <w:bookmarkStart w:id="15" w:name="_Toc472707728"/>
      <w:r w:rsidRPr="00F22410">
        <w:t>Upevňování získaných motorických, psychických a sociálních schopností a dovedností.</w:t>
      </w:r>
      <w:bookmarkEnd w:id="15"/>
    </w:p>
    <w:p w14:paraId="308DCAF5" w14:textId="77777777" w:rsidR="009B5CC8" w:rsidRDefault="009B5CC8" w:rsidP="009D6D26">
      <w:pPr>
        <w:spacing w:line="276" w:lineRule="auto"/>
        <w:jc w:val="both"/>
        <w:rPr>
          <w:rFonts w:ascii="Calibri" w:eastAsia="Calibri" w:hAnsi="Calibri"/>
          <w:szCs w:val="20"/>
          <w:lang w:eastAsia="en-US"/>
        </w:rPr>
      </w:pPr>
    </w:p>
    <w:p w14:paraId="4AAFE7D4" w14:textId="571ECE1E" w:rsidR="0064499C" w:rsidRDefault="00B57945" w:rsidP="00E92AAA">
      <w:pPr>
        <w:spacing w:line="276" w:lineRule="auto"/>
        <w:jc w:val="both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>Jak bylo popsáno výše, u</w:t>
      </w:r>
      <w:r w:rsidR="00E92AAA">
        <w:rPr>
          <w:rFonts w:ascii="Calibri" w:eastAsia="Calibri" w:hAnsi="Calibri"/>
          <w:szCs w:val="20"/>
          <w:lang w:eastAsia="en-US"/>
        </w:rPr>
        <w:t xml:space="preserve">pevňování </w:t>
      </w:r>
      <w:r w:rsidR="00087070">
        <w:rPr>
          <w:rFonts w:ascii="Calibri" w:eastAsia="Calibri" w:hAnsi="Calibri"/>
          <w:szCs w:val="20"/>
          <w:lang w:eastAsia="en-US"/>
        </w:rPr>
        <w:t>získaných schopností</w:t>
      </w:r>
      <w:r>
        <w:rPr>
          <w:rFonts w:ascii="Calibri" w:eastAsia="Calibri" w:hAnsi="Calibri"/>
          <w:szCs w:val="20"/>
          <w:lang w:eastAsia="en-US"/>
        </w:rPr>
        <w:t xml:space="preserve"> </w:t>
      </w:r>
      <w:r w:rsidR="00E92AAA">
        <w:rPr>
          <w:rFonts w:ascii="Calibri" w:eastAsia="Calibri" w:hAnsi="Calibri"/>
          <w:szCs w:val="20"/>
          <w:lang w:eastAsia="en-US"/>
        </w:rPr>
        <w:t xml:space="preserve">a </w:t>
      </w:r>
      <w:r>
        <w:rPr>
          <w:rFonts w:ascii="Calibri" w:eastAsia="Calibri" w:hAnsi="Calibri"/>
          <w:szCs w:val="20"/>
          <w:lang w:eastAsia="en-US"/>
        </w:rPr>
        <w:t>dovedností</w:t>
      </w:r>
      <w:r w:rsidR="00D51A53">
        <w:rPr>
          <w:rFonts w:ascii="Calibri" w:eastAsia="Calibri" w:hAnsi="Calibri"/>
          <w:szCs w:val="20"/>
          <w:lang w:eastAsia="en-US"/>
        </w:rPr>
        <w:t xml:space="preserve"> vede k nabývání nových</w:t>
      </w:r>
      <w:r w:rsidR="009372E9">
        <w:rPr>
          <w:rFonts w:ascii="Calibri" w:eastAsia="Calibri" w:hAnsi="Calibri"/>
          <w:szCs w:val="20"/>
          <w:lang w:eastAsia="en-US"/>
        </w:rPr>
        <w:t xml:space="preserve"> rolí</w:t>
      </w:r>
      <w:r w:rsidR="00D51A53">
        <w:rPr>
          <w:rFonts w:ascii="Calibri" w:eastAsia="Calibri" w:hAnsi="Calibri"/>
          <w:szCs w:val="20"/>
          <w:lang w:eastAsia="en-US"/>
        </w:rPr>
        <w:t xml:space="preserve"> v nejrůznějších oblastech života. Pracovníci podporují uživatele v oblasti mezilidských</w:t>
      </w:r>
      <w:r w:rsidR="00E92AAA">
        <w:rPr>
          <w:rFonts w:ascii="Calibri" w:eastAsia="Calibri" w:hAnsi="Calibri"/>
          <w:szCs w:val="20"/>
          <w:lang w:eastAsia="en-US"/>
        </w:rPr>
        <w:t xml:space="preserve"> vztahů, zaměstnání,</w:t>
      </w:r>
      <w:r w:rsidR="00D7580F">
        <w:rPr>
          <w:rFonts w:ascii="Calibri" w:eastAsia="Calibri" w:hAnsi="Calibri"/>
          <w:szCs w:val="20"/>
          <w:lang w:eastAsia="en-US"/>
        </w:rPr>
        <w:t xml:space="preserve"> zájmových aktivit</w:t>
      </w:r>
      <w:r w:rsidR="00D51A53">
        <w:rPr>
          <w:rFonts w:ascii="Calibri" w:eastAsia="Calibri" w:hAnsi="Calibri"/>
          <w:szCs w:val="20"/>
          <w:lang w:eastAsia="en-US"/>
        </w:rPr>
        <w:t>,</w:t>
      </w:r>
      <w:r w:rsidR="00D7580F">
        <w:rPr>
          <w:rFonts w:ascii="Calibri" w:eastAsia="Calibri" w:hAnsi="Calibri"/>
          <w:szCs w:val="20"/>
          <w:lang w:eastAsia="en-US"/>
        </w:rPr>
        <w:t xml:space="preserve"> vzdělávání,</w:t>
      </w:r>
      <w:r w:rsidR="00E92AAA">
        <w:rPr>
          <w:rFonts w:ascii="Calibri" w:eastAsia="Calibri" w:hAnsi="Calibri"/>
          <w:szCs w:val="20"/>
          <w:lang w:eastAsia="en-US"/>
        </w:rPr>
        <w:t xml:space="preserve"> řešení bydlení, práce se zdravím</w:t>
      </w:r>
      <w:r w:rsidR="00C4182F">
        <w:rPr>
          <w:rFonts w:ascii="Calibri" w:eastAsia="Calibri" w:hAnsi="Calibri"/>
          <w:szCs w:val="20"/>
          <w:lang w:eastAsia="en-US"/>
        </w:rPr>
        <w:t xml:space="preserve"> a péče</w:t>
      </w:r>
      <w:r w:rsidR="00D83DCE">
        <w:rPr>
          <w:rFonts w:ascii="Calibri" w:eastAsia="Calibri" w:hAnsi="Calibri"/>
          <w:szCs w:val="20"/>
          <w:lang w:eastAsia="en-US"/>
        </w:rPr>
        <w:t xml:space="preserve"> o sebe.</w:t>
      </w:r>
      <w:r w:rsidR="00E92AAA">
        <w:rPr>
          <w:rFonts w:ascii="Calibri" w:eastAsia="Calibri" w:hAnsi="Calibri"/>
          <w:szCs w:val="20"/>
          <w:lang w:eastAsia="en-US"/>
        </w:rPr>
        <w:t xml:space="preserve">  </w:t>
      </w:r>
      <w:r w:rsidR="00D83DCE">
        <w:rPr>
          <w:rFonts w:ascii="Calibri" w:eastAsia="Calibri" w:hAnsi="Calibri"/>
          <w:szCs w:val="20"/>
          <w:lang w:eastAsia="en-US"/>
        </w:rPr>
        <w:t>V rámci těchto témat se může</w:t>
      </w:r>
      <w:r w:rsidR="00E92AAA">
        <w:rPr>
          <w:rFonts w:ascii="Calibri" w:eastAsia="Calibri" w:hAnsi="Calibri"/>
          <w:szCs w:val="20"/>
          <w:lang w:eastAsia="en-US"/>
        </w:rPr>
        <w:t xml:space="preserve"> </w:t>
      </w:r>
      <w:r w:rsidR="00D83DCE">
        <w:rPr>
          <w:rFonts w:ascii="Calibri" w:eastAsia="Calibri" w:hAnsi="Calibri"/>
          <w:szCs w:val="20"/>
          <w:lang w:eastAsia="en-US"/>
        </w:rPr>
        <w:t xml:space="preserve">uživatel zapojit do </w:t>
      </w:r>
      <w:r w:rsidR="00E92AAA">
        <w:rPr>
          <w:rFonts w:ascii="Calibri" w:eastAsia="Calibri" w:hAnsi="Calibri"/>
          <w:szCs w:val="20"/>
          <w:lang w:eastAsia="en-US"/>
        </w:rPr>
        <w:t>specifických skupin (psychoterapeutické</w:t>
      </w:r>
      <w:r w:rsidR="00C4182F">
        <w:rPr>
          <w:rFonts w:ascii="Calibri" w:eastAsia="Calibri" w:hAnsi="Calibri"/>
          <w:szCs w:val="20"/>
          <w:lang w:eastAsia="en-US"/>
        </w:rPr>
        <w:t xml:space="preserve"> skupiny</w:t>
      </w:r>
      <w:r w:rsidR="00E92AAA">
        <w:rPr>
          <w:rFonts w:ascii="Calibri" w:eastAsia="Calibri" w:hAnsi="Calibri"/>
          <w:szCs w:val="20"/>
          <w:lang w:eastAsia="en-US"/>
        </w:rPr>
        <w:t>, skupin</w:t>
      </w:r>
      <w:r w:rsidR="00C4182F">
        <w:rPr>
          <w:rFonts w:ascii="Calibri" w:eastAsia="Calibri" w:hAnsi="Calibri"/>
          <w:szCs w:val="20"/>
          <w:lang w:eastAsia="en-US"/>
        </w:rPr>
        <w:t>y</w:t>
      </w:r>
      <w:r w:rsidR="00E92AAA">
        <w:rPr>
          <w:rFonts w:ascii="Calibri" w:eastAsia="Calibri" w:hAnsi="Calibri"/>
          <w:szCs w:val="20"/>
          <w:lang w:eastAsia="en-US"/>
        </w:rPr>
        <w:t xml:space="preserve"> zotavení, </w:t>
      </w:r>
      <w:r w:rsidR="00C4182F">
        <w:rPr>
          <w:rFonts w:ascii="Calibri" w:eastAsia="Calibri" w:hAnsi="Calibri"/>
          <w:szCs w:val="20"/>
          <w:lang w:eastAsia="en-US"/>
        </w:rPr>
        <w:t xml:space="preserve">skupiny </w:t>
      </w:r>
      <w:r w:rsidR="00E92AAA">
        <w:rPr>
          <w:rFonts w:ascii="Calibri" w:eastAsia="Calibri" w:hAnsi="Calibri"/>
          <w:szCs w:val="20"/>
          <w:lang w:eastAsia="en-US"/>
        </w:rPr>
        <w:t>pro rodiny</w:t>
      </w:r>
      <w:r w:rsidR="00C4182F">
        <w:rPr>
          <w:rFonts w:ascii="Calibri" w:eastAsia="Calibri" w:hAnsi="Calibri"/>
          <w:szCs w:val="20"/>
          <w:lang w:eastAsia="en-US"/>
        </w:rPr>
        <w:t>, denní programy</w:t>
      </w:r>
      <w:r w:rsidR="00E92AAA">
        <w:rPr>
          <w:rFonts w:ascii="Calibri" w:eastAsia="Calibri" w:hAnsi="Calibri"/>
          <w:szCs w:val="20"/>
          <w:lang w:eastAsia="en-US"/>
        </w:rPr>
        <w:t xml:space="preserve"> apod.)</w:t>
      </w:r>
      <w:r w:rsidR="00E52EA1">
        <w:rPr>
          <w:rFonts w:ascii="Calibri" w:eastAsia="Calibri" w:hAnsi="Calibri"/>
          <w:szCs w:val="20"/>
          <w:lang w:eastAsia="en-US"/>
        </w:rPr>
        <w:t xml:space="preserve"> dle aktuální nabídky daného střediska.</w:t>
      </w:r>
      <w:r w:rsidR="00F55163">
        <w:rPr>
          <w:rFonts w:ascii="Calibri" w:eastAsia="Calibri" w:hAnsi="Calibri"/>
          <w:szCs w:val="20"/>
          <w:lang w:eastAsia="en-US"/>
        </w:rPr>
        <w:t xml:space="preserve"> </w:t>
      </w:r>
    </w:p>
    <w:p w14:paraId="74FCE28A" w14:textId="76E959DC" w:rsidR="009D6D26" w:rsidRPr="00F22410" w:rsidRDefault="009D6D26" w:rsidP="009D6D26">
      <w:pPr>
        <w:spacing w:line="276" w:lineRule="auto"/>
        <w:jc w:val="both"/>
        <w:rPr>
          <w:rFonts w:ascii="Calibri" w:eastAsia="Calibri" w:hAnsi="Calibri" w:cs="Helvetica"/>
          <w:kern w:val="1"/>
          <w:szCs w:val="20"/>
          <w:lang w:eastAsia="en-US"/>
        </w:rPr>
      </w:pPr>
      <w:r w:rsidRPr="00F22410">
        <w:rPr>
          <w:rFonts w:ascii="Calibri" w:eastAsia="ヒラギノ角ゴ Pro W3" w:hAnsi="Calibri"/>
          <w:kern w:val="1"/>
          <w:szCs w:val="20"/>
          <w:lang w:eastAsia="en-US"/>
        </w:rPr>
        <w:t>Č</w:t>
      </w:r>
      <w:r w:rsidRPr="00F22410">
        <w:rPr>
          <w:rFonts w:ascii="Calibri" w:eastAsia="Calibri" w:hAnsi="Calibri" w:cs="Helvetica"/>
          <w:kern w:val="1"/>
          <w:szCs w:val="20"/>
          <w:lang w:eastAsia="en-US"/>
        </w:rPr>
        <w:t>innost lze poskytovat individuálně nebo skupinově.</w:t>
      </w:r>
    </w:p>
    <w:p w14:paraId="248BAC04" w14:textId="77777777" w:rsidR="009D6D26" w:rsidRPr="00F22410" w:rsidRDefault="009D6D26" w:rsidP="009D6D26">
      <w:pPr>
        <w:spacing w:line="276" w:lineRule="auto"/>
        <w:jc w:val="both"/>
        <w:rPr>
          <w:rFonts w:ascii="Calibri" w:eastAsia="ヒラギノ角ゴ Pro W3" w:hAnsi="Calibri"/>
          <w:kern w:val="1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5574"/>
      </w:tblGrid>
      <w:tr w:rsidR="009D6D26" w:rsidRPr="00F22410" w14:paraId="77E55286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1D52CDE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CB0DB9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Garance</w:t>
            </w:r>
          </w:p>
        </w:tc>
      </w:tr>
      <w:tr w:rsidR="009D6D26" w:rsidRPr="00F22410" w14:paraId="78B5C0E7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BC5A2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9A181" w14:textId="71293718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szCs w:val="20"/>
                <w:lang w:eastAsia="en-US"/>
              </w:rPr>
              <w:t>Minimálně 1</w:t>
            </w:r>
            <w:r w:rsidR="00AD1FE4">
              <w:rPr>
                <w:rFonts w:ascii="Calibri" w:eastAsia="Calibri" w:hAnsi="Calibri"/>
                <w:szCs w:val="20"/>
                <w:lang w:eastAsia="en-US"/>
              </w:rPr>
              <w:t>0</w:t>
            </w:r>
            <w:r w:rsidRPr="00F22410">
              <w:rPr>
                <w:rFonts w:ascii="Calibri" w:eastAsia="Calibri" w:hAnsi="Calibri"/>
                <w:szCs w:val="20"/>
                <w:lang w:eastAsia="en-US"/>
              </w:rPr>
              <w:t xml:space="preserve"> minut</w:t>
            </w:r>
          </w:p>
        </w:tc>
      </w:tr>
      <w:tr w:rsidR="009D6D26" w:rsidRPr="00F22410" w14:paraId="1726933A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6659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51013" w14:textId="55337C65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szCs w:val="20"/>
                <w:lang w:eastAsia="en-US"/>
              </w:rPr>
              <w:t>každý pracovní den od 7:</w:t>
            </w:r>
            <w:r w:rsidR="00AD1FE4">
              <w:rPr>
                <w:rFonts w:ascii="Calibri" w:eastAsia="Calibri" w:hAnsi="Calibri"/>
                <w:szCs w:val="20"/>
                <w:lang w:eastAsia="en-US"/>
              </w:rPr>
              <w:t>3</w:t>
            </w:r>
            <w:r w:rsidRPr="00F22410">
              <w:rPr>
                <w:rFonts w:ascii="Calibri" w:eastAsia="Calibri" w:hAnsi="Calibri"/>
                <w:szCs w:val="20"/>
                <w:lang w:eastAsia="en-US"/>
              </w:rPr>
              <w:t>0 do 15:30</w:t>
            </w:r>
          </w:p>
        </w:tc>
      </w:tr>
      <w:tr w:rsidR="009D6D26" w:rsidRPr="00F22410" w14:paraId="670C0651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AE83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C79FF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604125EB" w14:textId="65782CB5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 xml:space="preserve">v prostředí uživatele nebo </w:t>
            </w:r>
            <w:r w:rsidR="00433303">
              <w:rPr>
                <w:rFonts w:ascii="Calibri" w:eastAsia="ヒラギノ角ゴ Pro W3" w:hAnsi="Calibri"/>
                <w:szCs w:val="20"/>
                <w:lang w:eastAsia="en-US"/>
              </w:rPr>
              <w:t>kdekoliv jinde po dohodě s uživatelem (park, kavárna apod.)</w:t>
            </w:r>
          </w:p>
          <w:p w14:paraId="3E5892FF" w14:textId="42E1B518" w:rsidR="009D6D26" w:rsidRPr="00F22410" w:rsidRDefault="008A2620" w:rsidP="00DD2943">
            <w:pPr>
              <w:spacing w:after="60" w:line="264" w:lineRule="auto"/>
              <w:ind w:left="360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6176C970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B4EC8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/>
                <w:b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A2412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 nebo 1 pracovník v sociálních službách</w:t>
            </w:r>
          </w:p>
        </w:tc>
      </w:tr>
      <w:tr w:rsidR="009D6D26" w:rsidRPr="00F22410" w14:paraId="1110CDD8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AB41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CA1FE" w14:textId="77777777" w:rsidR="00AB0C03" w:rsidRDefault="000C6B38" w:rsidP="000C6B38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p</w:t>
            </w:r>
            <w:r w:rsidR="00FC1ED8">
              <w:rPr>
                <w:rFonts w:ascii="Calibri" w:eastAsia="ヒラギノ角ゴ Pro W3" w:hAnsi="Calibri"/>
                <w:szCs w:val="20"/>
                <w:lang w:eastAsia="en-US"/>
              </w:rPr>
              <w:t xml:space="preserve">omoc s pojmenováním </w:t>
            </w:r>
            <w:r>
              <w:rPr>
                <w:rFonts w:ascii="Calibri" w:eastAsia="ヒラギノ角ゴ Pro W3" w:hAnsi="Calibri"/>
                <w:szCs w:val="20"/>
                <w:lang w:eastAsia="en-US"/>
              </w:rPr>
              <w:t xml:space="preserve">přání, potřeb, </w:t>
            </w:r>
            <w:r w:rsidR="00AB0C03">
              <w:rPr>
                <w:rFonts w:ascii="Calibri" w:eastAsia="ヒラギノ角ゴ Pro W3" w:hAnsi="Calibri"/>
                <w:szCs w:val="20"/>
                <w:lang w:eastAsia="en-US"/>
              </w:rPr>
              <w:t>silných stránek</w:t>
            </w:r>
            <w:r>
              <w:rPr>
                <w:rFonts w:ascii="Calibri" w:eastAsia="ヒラギノ角ゴ Pro W3" w:hAnsi="Calibri"/>
                <w:szCs w:val="20"/>
                <w:lang w:eastAsia="en-US"/>
              </w:rPr>
              <w:t xml:space="preserve"> i rizik</w:t>
            </w:r>
          </w:p>
          <w:p w14:paraId="245F3E81" w14:textId="77777777" w:rsidR="00FC1ED8" w:rsidRDefault="00FC1ED8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 xml:space="preserve">podpora při plánování </w:t>
            </w:r>
            <w:r w:rsidR="000C6B38">
              <w:rPr>
                <w:rFonts w:ascii="Calibri" w:eastAsia="ヒラギノ角ゴ Pro W3" w:hAnsi="Calibri"/>
                <w:szCs w:val="20"/>
                <w:lang w:eastAsia="en-US"/>
              </w:rPr>
              <w:t xml:space="preserve">cílů, včetně </w:t>
            </w:r>
            <w:r>
              <w:rPr>
                <w:rFonts w:ascii="Calibri" w:eastAsia="ヒラギノ角ゴ Pro W3" w:hAnsi="Calibri"/>
                <w:szCs w:val="20"/>
                <w:lang w:eastAsia="en-US"/>
              </w:rPr>
              <w:t xml:space="preserve">kroků k dosažení </w:t>
            </w:r>
            <w:r w:rsidR="000C6B38">
              <w:rPr>
                <w:rFonts w:ascii="Calibri" w:eastAsia="ヒラギノ角ゴ Pro W3" w:hAnsi="Calibri"/>
                <w:szCs w:val="20"/>
                <w:lang w:eastAsia="en-US"/>
              </w:rPr>
              <w:t xml:space="preserve">těchto </w:t>
            </w:r>
            <w:r>
              <w:rPr>
                <w:rFonts w:ascii="Calibri" w:eastAsia="ヒラギノ角ゴ Pro W3" w:hAnsi="Calibri"/>
                <w:szCs w:val="20"/>
                <w:lang w:eastAsia="en-US"/>
              </w:rPr>
              <w:t>cílů</w:t>
            </w:r>
          </w:p>
          <w:p w14:paraId="74ED9B4C" w14:textId="77777777" w:rsidR="00AB0C03" w:rsidRDefault="00FC1ED8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podpora při realizaci jednotlivých kroků</w:t>
            </w:r>
            <w:r w:rsidR="000C6B38">
              <w:rPr>
                <w:rFonts w:ascii="Calibri" w:eastAsia="ヒラギノ角ゴ Pro W3" w:hAnsi="Calibri"/>
                <w:szCs w:val="20"/>
                <w:lang w:eastAsia="en-US"/>
              </w:rPr>
              <w:t>, včetně emoční podpory</w:t>
            </w:r>
          </w:p>
          <w:p w14:paraId="2802DE24" w14:textId="0A01AB70" w:rsidR="009D6D26" w:rsidRPr="003F1557" w:rsidRDefault="00FC1ED8" w:rsidP="003F1557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podpora při průběžném hodnocení jednotlivých kroků a celkové spolupráce</w:t>
            </w:r>
          </w:p>
        </w:tc>
      </w:tr>
      <w:tr w:rsidR="009D6D26" w:rsidRPr="00F22410" w14:paraId="7C96A1E6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584E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/>
                <w:b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7620F" w14:textId="7BE1F411" w:rsidR="009D6D26" w:rsidRDefault="009D6D26" w:rsidP="003F1557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 xml:space="preserve">aktivity vyžadující speciální kvalifikaci </w:t>
            </w:r>
            <w:r w:rsidR="003F1557">
              <w:rPr>
                <w:rFonts w:ascii="Calibri" w:eastAsia="ヒラギノ角ゴ Pro W3" w:hAnsi="Calibri"/>
                <w:szCs w:val="20"/>
                <w:lang w:eastAsia="en-US"/>
              </w:rPr>
              <w:t xml:space="preserve">mimo běžné vzdělání sociálního pracovníka </w:t>
            </w:r>
          </w:p>
          <w:p w14:paraId="1839CDBE" w14:textId="34A78C34" w:rsidR="009D6D26" w:rsidRPr="003F1557" w:rsidRDefault="009372E9" w:rsidP="003F1557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činnosti bez zapojení uživatele</w:t>
            </w:r>
          </w:p>
        </w:tc>
      </w:tr>
      <w:tr w:rsidR="009D6D26" w:rsidRPr="00F22410" w14:paraId="024C5E45" w14:textId="77777777" w:rsidTr="00DD294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DF761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Calibri" w:hAnsi="Calibri" w:cs="Helvetica"/>
                <w:b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Calibri" w:hAnsi="Calibri"/>
                <w:b/>
                <w:szCs w:val="20"/>
                <w:lang w:eastAsia="en-US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823C6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zájem a aktivní přístup uživatele</w:t>
            </w:r>
          </w:p>
          <w:p w14:paraId="40A12D1C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Times New Roman" w:eastAsia="ヒラギノ角ゴ Pro W3" w:hAnsi="Times New Roman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kern w:val="1"/>
                <w:szCs w:val="20"/>
                <w:lang w:eastAsia="en-US"/>
              </w:rPr>
              <w:t>při skupinové akci stanovený minimální počet účastníků pro konkrétní vzdělávací nebo volnočasovou aktivitu</w:t>
            </w:r>
          </w:p>
        </w:tc>
      </w:tr>
    </w:tbl>
    <w:p w14:paraId="46C94167" w14:textId="77777777" w:rsidR="009D6D26" w:rsidRPr="00F22410" w:rsidRDefault="009D6D26" w:rsidP="009D6D26">
      <w:pPr>
        <w:spacing w:after="200" w:line="276" w:lineRule="auto"/>
        <w:rPr>
          <w:rFonts w:ascii="Calibri" w:eastAsia="Calibri" w:hAnsi="Calibri" w:cs="Arial"/>
          <w:szCs w:val="20"/>
          <w:u w:val="single"/>
          <w:lang w:eastAsia="en-US"/>
        </w:rPr>
      </w:pPr>
    </w:p>
    <w:p w14:paraId="31DED913" w14:textId="77777777" w:rsidR="009D6D26" w:rsidRPr="00F22410" w:rsidRDefault="009D6D26" w:rsidP="009D6D26">
      <w:pPr>
        <w:pStyle w:val="Nadpis2"/>
      </w:pPr>
      <w:bookmarkStart w:id="16" w:name="_Toc472707729"/>
      <w:r w:rsidRPr="00F22410">
        <w:t>Pomoc při uplatňování práv, oprávněných zájmů a při obstarávání osobních záležitostí</w:t>
      </w:r>
      <w:bookmarkEnd w:id="16"/>
    </w:p>
    <w:p w14:paraId="4D3A716A" w14:textId="77777777" w:rsidR="009D6D26" w:rsidRPr="00F22410" w:rsidRDefault="009D6D26" w:rsidP="009D6D26">
      <w:pPr>
        <w:keepNext/>
        <w:spacing w:before="120"/>
        <w:ind w:left="864" w:hanging="864"/>
        <w:jc w:val="both"/>
        <w:outlineLvl w:val="3"/>
        <w:rPr>
          <w:rFonts w:ascii="Calibri" w:hAnsi="Calibri"/>
          <w:b/>
          <w:bCs/>
          <w:szCs w:val="20"/>
        </w:rPr>
      </w:pPr>
      <w:r w:rsidRPr="00F22410">
        <w:rPr>
          <w:rFonts w:ascii="Calibri" w:hAnsi="Calibri"/>
          <w:b/>
          <w:bCs/>
          <w:szCs w:val="20"/>
        </w:rPr>
        <w:t>Stručný popis činnosti</w:t>
      </w:r>
    </w:p>
    <w:p w14:paraId="561DBC3C" w14:textId="49A3260E" w:rsidR="009D6D26" w:rsidRPr="00F22410" w:rsidRDefault="009D6D26" w:rsidP="009D6D26">
      <w:pPr>
        <w:jc w:val="both"/>
        <w:rPr>
          <w:rFonts w:ascii="Calibri" w:hAnsi="Calibri"/>
          <w:color w:val="FF0000"/>
          <w:szCs w:val="20"/>
        </w:rPr>
      </w:pPr>
      <w:r w:rsidRPr="0071332A">
        <w:rPr>
          <w:rFonts w:ascii="Calibri" w:hAnsi="Calibri"/>
          <w:szCs w:val="20"/>
        </w:rPr>
        <w:t xml:space="preserve"> Jedná se o činnosti, které umožňují uživateli získat informace o jeho základních právech a realizovat je ve společnosti. </w:t>
      </w:r>
      <w:r w:rsidR="00CB3433" w:rsidRPr="00CB3433">
        <w:rPr>
          <w:rFonts w:ascii="Calibri" w:hAnsi="Calibri"/>
          <w:szCs w:val="20"/>
        </w:rPr>
        <w:t xml:space="preserve"> </w:t>
      </w:r>
      <w:r w:rsidR="00CB3433" w:rsidRPr="00F22410">
        <w:rPr>
          <w:rFonts w:ascii="Calibri" w:hAnsi="Calibri"/>
          <w:szCs w:val="20"/>
        </w:rPr>
        <w:t>Jedná se o soubor činností, jejichž podstatou je podpora při uplatňování práv a zájmů uživatele.</w:t>
      </w:r>
      <w:r w:rsidR="00CB3433">
        <w:rPr>
          <w:rFonts w:ascii="Calibri" w:hAnsi="Calibri"/>
          <w:szCs w:val="20"/>
        </w:rPr>
        <w:t xml:space="preserve"> </w:t>
      </w:r>
      <w:r w:rsidRPr="0071332A">
        <w:rPr>
          <w:rFonts w:ascii="Calibri" w:hAnsi="Calibri"/>
          <w:szCs w:val="20"/>
        </w:rPr>
        <w:t>Cílem je umožnit uživateli domoci se svých práv a čerpat služby dostupné v jeho regionu a využívat nástroje sociální politiky státu, jako je např. systém státní sociální podpory, pomoci v hmotné nouzi a podobně</w:t>
      </w:r>
      <w:r w:rsidRPr="00F22410">
        <w:rPr>
          <w:rFonts w:ascii="Calibri" w:hAnsi="Calibri"/>
          <w:color w:val="FF0000"/>
          <w:szCs w:val="20"/>
        </w:rPr>
        <w:t xml:space="preserve">. </w:t>
      </w:r>
    </w:p>
    <w:p w14:paraId="4DCB23A3" w14:textId="77777777" w:rsidR="009D6D26" w:rsidRPr="00F22410" w:rsidRDefault="009D6D26" w:rsidP="009D6D26">
      <w:pPr>
        <w:pStyle w:val="Nadpis3"/>
        <w:rPr>
          <w:i/>
        </w:rPr>
      </w:pPr>
      <w:bookmarkStart w:id="17" w:name="_Toc472707730"/>
      <w:r w:rsidRPr="003C7452">
        <w:t>Po</w:t>
      </w:r>
      <w:r w:rsidRPr="00F22410">
        <w:t>dávání informací o možnostech získávání rehabilitačních a kompenzačních pomůcek</w:t>
      </w:r>
      <w:bookmarkEnd w:id="17"/>
    </w:p>
    <w:p w14:paraId="0522F5E4" w14:textId="77777777" w:rsidR="009D6D26" w:rsidRPr="00F22410" w:rsidRDefault="009D6D26" w:rsidP="009D6D26">
      <w:pPr>
        <w:spacing w:after="60" w:line="264" w:lineRule="auto"/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 xml:space="preserve">Na základě zmapování situace uživatele může pracovník nabídnout a podat informace o možnosti získání a využití rehabilitačních a kompenzačních pomůcek. Jedná se například o možnost výpůjčky chodítek, mechanických vozíků, holí, hygienických pomůcek. Činnost zahrnuje také podporu při zjišťování informací ohledně úhrad pomůcek pojišťovnou, podporu při vyjednávání s lékaři, pojišťovnou, půjčovnami, specializovanými prodejnami. Pracovník dále zprostředkuje kontakt s dalšími sociálními službami, které mohou pomoci řešit situaci uživatele – např. charitní ošetřovatelská a pečovatelská služba, sociální služby města </w:t>
      </w:r>
      <w:proofErr w:type="spellStart"/>
      <w:r w:rsidRPr="00F22410">
        <w:rPr>
          <w:rFonts w:ascii="Calibri" w:hAnsi="Calibri"/>
          <w:szCs w:val="20"/>
        </w:rPr>
        <w:t>Havl</w:t>
      </w:r>
      <w:proofErr w:type="spellEnd"/>
      <w:r w:rsidRPr="00F22410">
        <w:rPr>
          <w:rFonts w:ascii="Calibri" w:hAnsi="Calibri"/>
          <w:szCs w:val="20"/>
        </w:rPr>
        <w:t>. Brod, Chotěboř, nebo s dalšími dostupnými službami v regionu.  Činnost lze poskytovat individuálně.</w:t>
      </w:r>
    </w:p>
    <w:p w14:paraId="293FDEDB" w14:textId="77777777" w:rsidR="009D6D26" w:rsidRPr="00F22410" w:rsidRDefault="009D6D26" w:rsidP="009D6D26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2C61A6E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125545C9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6C62FBC5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3E1589B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CF350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F268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10 minut</w:t>
            </w:r>
          </w:p>
        </w:tc>
      </w:tr>
      <w:tr w:rsidR="009D6D26" w:rsidRPr="00F22410" w14:paraId="696468B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123A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2506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v pracovní dny od 7:00 do 15:30</w:t>
            </w:r>
          </w:p>
        </w:tc>
      </w:tr>
      <w:tr w:rsidR="009D6D26" w:rsidRPr="00F22410" w14:paraId="6FFDD10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2561A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DF590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59429883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 v terénu</w:t>
            </w:r>
          </w:p>
          <w:p w14:paraId="6AE1B586" w14:textId="11EE25FA" w:rsidR="009D6D26" w:rsidRPr="00F22410" w:rsidRDefault="008A2620" w:rsidP="00DD2943">
            <w:p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3CB04F9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8395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C323E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1 sociální pracovník</w:t>
            </w:r>
            <w:r w:rsidRPr="00F22410">
              <w:rPr>
                <w:rFonts w:ascii="Calibri" w:hAnsi="Calibri"/>
                <w:szCs w:val="20"/>
              </w:rPr>
              <w:t xml:space="preserve"> případně pracovník v sociálních službách</w:t>
            </w:r>
          </w:p>
        </w:tc>
      </w:tr>
      <w:tr w:rsidR="009D6D26" w:rsidRPr="00F22410" w14:paraId="01101CE2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91563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65B25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zmapování potřeb a míry informovanosti uživatele</w:t>
            </w:r>
          </w:p>
          <w:p w14:paraId="6A436EA9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předávání informací (jaké možnosti se v regionu nabízejí)</w:t>
            </w:r>
          </w:p>
          <w:p w14:paraId="37F92987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podpora při výběru, porozumění nabízeným možnostem</w:t>
            </w:r>
          </w:p>
          <w:p w14:paraId="6CBAFB9A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zprostředkování služby, pomůcky</w:t>
            </w:r>
          </w:p>
          <w:p w14:paraId="5C5341C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</w:p>
        </w:tc>
      </w:tr>
      <w:tr w:rsidR="009D6D26" w:rsidRPr="00F22410" w14:paraId="140FA1C0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0C18C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E0197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nepůjčujeme pomůcky, neprovádíme nácvik použití pomůcek</w:t>
            </w:r>
          </w:p>
        </w:tc>
      </w:tr>
      <w:tr w:rsidR="009D6D26" w:rsidRPr="00F22410" w14:paraId="7413F015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CF674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7805C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možnost využít informační zdroj (např. internet)</w:t>
            </w:r>
          </w:p>
        </w:tc>
      </w:tr>
    </w:tbl>
    <w:p w14:paraId="3BEE4B58" w14:textId="77777777" w:rsidR="009D6D26" w:rsidRPr="00F22410" w:rsidRDefault="009D6D26" w:rsidP="009D6D26">
      <w:pPr>
        <w:pStyle w:val="Nadpis3"/>
      </w:pPr>
      <w:bookmarkStart w:id="18" w:name="_Toc472707731"/>
      <w:r>
        <w:t>I</w:t>
      </w:r>
      <w:r w:rsidRPr="00F22410">
        <w:t>nformační servis a zprostředkovávání služeb</w:t>
      </w:r>
      <w:bookmarkEnd w:id="18"/>
    </w:p>
    <w:p w14:paraId="3FCD303B" w14:textId="23FC9A8D" w:rsidR="009D6D26" w:rsidRPr="00F22410" w:rsidRDefault="009D6D26" w:rsidP="009D6D26">
      <w:pPr>
        <w:jc w:val="both"/>
        <w:rPr>
          <w:rFonts w:ascii="Calibri" w:hAnsi="Calibri"/>
          <w:szCs w:val="20"/>
        </w:rPr>
      </w:pPr>
      <w:r w:rsidRPr="00F22410">
        <w:rPr>
          <w:rFonts w:ascii="Calibri" w:hAnsi="Calibri"/>
          <w:szCs w:val="20"/>
        </w:rPr>
        <w:t>Může se jednat o poradenské aktivity i přímé jednání v zájmu uživatele. Činnost zahrnuje například poskytnutí informací o možnostech řešení uživatelovy situace, vyjednávání s úřady, soudem, službami apod., podporu uživatele při jednání se zmíněnými institucemi. Činnost je poskytována individuálně.</w:t>
      </w:r>
    </w:p>
    <w:p w14:paraId="3DC0294A" w14:textId="77777777" w:rsidR="009D6D26" w:rsidRPr="00F22410" w:rsidRDefault="009D6D26" w:rsidP="009D6D26">
      <w:pPr>
        <w:rPr>
          <w:rFonts w:ascii="Calibri" w:hAnsi="Calibri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9D6D26" w:rsidRPr="00F22410" w14:paraId="3A8417AA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FFCDE44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72E79D22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Garance</w:t>
            </w:r>
          </w:p>
        </w:tc>
      </w:tr>
      <w:tr w:rsidR="009D6D26" w:rsidRPr="00F22410" w14:paraId="3FEFE2A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CA76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F01A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strike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Minimálně 10 minut</w:t>
            </w:r>
          </w:p>
        </w:tc>
      </w:tr>
      <w:tr w:rsidR="009D6D26" w:rsidRPr="00F22410" w14:paraId="2D0F7E1D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6D8D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A78F6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kern w:val="1"/>
                <w:szCs w:val="20"/>
              </w:rPr>
            </w:pPr>
            <w:r w:rsidRPr="00F22410">
              <w:rPr>
                <w:rFonts w:ascii="Calibri" w:hAnsi="Calibri"/>
                <w:szCs w:val="20"/>
              </w:rPr>
              <w:t>V pracovní dny od 7:00 do 15:30</w:t>
            </w:r>
          </w:p>
        </w:tc>
      </w:tr>
      <w:tr w:rsidR="009D6D26" w:rsidRPr="00F22410" w14:paraId="2E69A806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5E50B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0ADEA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 prostorách služby</w:t>
            </w:r>
          </w:p>
          <w:p w14:paraId="70ECB874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 prostředí uživatele nebo v terénu</w:t>
            </w:r>
          </w:p>
          <w:p w14:paraId="446D4129" w14:textId="71718667" w:rsidR="009D6D26" w:rsidRPr="00F22410" w:rsidRDefault="008A2620" w:rsidP="00DD2943">
            <w:p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>
              <w:rPr>
                <w:rFonts w:ascii="Calibri" w:eastAsia="ヒラギノ角ゴ Pro W3" w:hAnsi="Calibri"/>
                <w:szCs w:val="20"/>
                <w:lang w:eastAsia="en-US"/>
              </w:rPr>
              <w:t>okres Chrudim</w:t>
            </w:r>
          </w:p>
        </w:tc>
      </w:tr>
      <w:tr w:rsidR="009D6D26" w:rsidRPr="00F22410" w14:paraId="08BF8788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5FB7C3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9758D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 xml:space="preserve">1 sociální pracovník </w:t>
            </w:r>
            <w:r w:rsidRPr="00F22410">
              <w:rPr>
                <w:rFonts w:ascii="Calibri" w:hAnsi="Calibri"/>
                <w:szCs w:val="20"/>
              </w:rPr>
              <w:t>případně pracovník v sociálních službách</w:t>
            </w:r>
          </w:p>
        </w:tc>
      </w:tr>
      <w:tr w:rsidR="009D6D26" w:rsidRPr="00F22410" w14:paraId="04549D3B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F0FB3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A0EB5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emoční podpora</w:t>
            </w:r>
          </w:p>
          <w:p w14:paraId="14A316F0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mapování přání a potřeb uživatele</w:t>
            </w:r>
          </w:p>
          <w:p w14:paraId="4FB3BF37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informování uživatele o jeho právech a způsobu jejich uplatnění</w:t>
            </w:r>
          </w:p>
          <w:p w14:paraId="3DBB8C81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podpora při porozumění situaci a orientace v problému</w:t>
            </w:r>
          </w:p>
          <w:p w14:paraId="5F09FD70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vyjednávání v zájmu uživatele se službami, institucemi, lidmi z okolí uživatele</w:t>
            </w:r>
          </w:p>
          <w:p w14:paraId="1D4CA3F5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/>
                <w:szCs w:val="20"/>
                <w:lang w:eastAsia="en-US"/>
              </w:rPr>
              <w:t>příprava písemností pro důležitá jednání</w:t>
            </w:r>
          </w:p>
          <w:p w14:paraId="203AA18F" w14:textId="77777777" w:rsidR="009D6D26" w:rsidRPr="00F22410" w:rsidRDefault="009D6D26" w:rsidP="00DD2943">
            <w:pPr>
              <w:spacing w:after="60" w:line="264" w:lineRule="auto"/>
              <w:ind w:left="360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</w:p>
        </w:tc>
      </w:tr>
      <w:tr w:rsidR="009D6D26" w:rsidRPr="00F22410" w14:paraId="52242569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08F57" w14:textId="77777777" w:rsidR="009D6D26" w:rsidRPr="00F22410" w:rsidRDefault="009D6D26" w:rsidP="00DD2943">
            <w:pPr>
              <w:spacing w:after="60" w:line="264" w:lineRule="auto"/>
              <w:jc w:val="both"/>
              <w:rPr>
                <w:rFonts w:ascii="Calibri" w:hAnsi="Calibri"/>
                <w:b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7CB35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jednání není vedeno bez souhlasu a dohody s</w:t>
            </w:r>
            <w:r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 </w:t>
            </w: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uživatelem</w:t>
            </w:r>
          </w:p>
          <w:p w14:paraId="02AB787D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pokud to situace nevyžaduje, není jednání vedeno bez přítomnosti uživatele a za něj</w:t>
            </w:r>
          </w:p>
          <w:p w14:paraId="073A0AC9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specializované poradenství (právní poradenství),</w:t>
            </w:r>
          </w:p>
          <w:p w14:paraId="58BC7D6A" w14:textId="77777777" w:rsidR="009D6D26" w:rsidRPr="00F22410" w:rsidRDefault="009D6D26" w:rsidP="009D6D26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 xml:space="preserve"> opatrovnictví</w:t>
            </w:r>
          </w:p>
        </w:tc>
      </w:tr>
      <w:tr w:rsidR="009D6D26" w:rsidRPr="00F22410" w14:paraId="1F0DB9CF" w14:textId="77777777" w:rsidTr="00DD2943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C1CDD" w14:textId="77777777" w:rsidR="009D6D26" w:rsidRPr="00F22410" w:rsidRDefault="009D6D26" w:rsidP="00DD2943">
            <w:pPr>
              <w:spacing w:after="60" w:line="264" w:lineRule="auto"/>
              <w:rPr>
                <w:rFonts w:ascii="Calibri" w:hAnsi="Calibri" w:cs="Helvetica"/>
                <w:b/>
                <w:kern w:val="1"/>
                <w:szCs w:val="20"/>
              </w:rPr>
            </w:pPr>
            <w:r w:rsidRPr="00F22410">
              <w:rPr>
                <w:rFonts w:ascii="Calibri" w:hAnsi="Calibri"/>
                <w:b/>
                <w:szCs w:val="20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C1D74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příprava na vyjednávání zahrnuje vyjasnění míry  podpory ze strany pracovníka</w:t>
            </w:r>
          </w:p>
          <w:p w14:paraId="2BF2DCCF" w14:textId="77777777" w:rsidR="009D6D26" w:rsidRPr="00F22410" w:rsidRDefault="009D6D26" w:rsidP="009D6D26">
            <w:pPr>
              <w:numPr>
                <w:ilvl w:val="0"/>
                <w:numId w:val="2"/>
              </w:numPr>
              <w:spacing w:after="60" w:line="264" w:lineRule="auto"/>
              <w:jc w:val="both"/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</w:pP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uživatel dodá podklady k</w:t>
            </w:r>
            <w:r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 </w:t>
            </w:r>
            <w:r w:rsidRPr="00F22410">
              <w:rPr>
                <w:rFonts w:ascii="Calibri" w:eastAsia="ヒラギノ角ゴ Pro W3" w:hAnsi="Calibri" w:cs="Helvetica"/>
                <w:kern w:val="1"/>
                <w:szCs w:val="20"/>
                <w:lang w:eastAsia="en-US"/>
              </w:rPr>
              <w:t>jednání</w:t>
            </w:r>
          </w:p>
        </w:tc>
      </w:tr>
    </w:tbl>
    <w:p w14:paraId="6C9DEE0C" w14:textId="77777777" w:rsidR="009D6D26" w:rsidRPr="00E30052" w:rsidRDefault="009D6D26" w:rsidP="009D6D26">
      <w:pPr>
        <w:rPr>
          <w:rFonts w:ascii="Calibri" w:hAnsi="Calibri" w:cs="Arial"/>
          <w:sz w:val="22"/>
          <w:szCs w:val="22"/>
          <w:u w:val="single"/>
        </w:rPr>
      </w:pPr>
    </w:p>
    <w:p w14:paraId="01C236E1" w14:textId="77777777" w:rsidR="00B45429" w:rsidRDefault="00B45429"/>
    <w:sectPr w:rsidR="00B45429" w:rsidSect="005328DE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F9B1" w14:textId="77777777" w:rsidR="00432BA4" w:rsidRDefault="00432BA4" w:rsidP="00432BA4">
      <w:r>
        <w:separator/>
      </w:r>
    </w:p>
  </w:endnote>
  <w:endnote w:type="continuationSeparator" w:id="0">
    <w:p w14:paraId="34F21CBD" w14:textId="77777777" w:rsidR="00432BA4" w:rsidRDefault="00432BA4" w:rsidP="0043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C3C6" w14:textId="77777777" w:rsidR="00432BA4" w:rsidRDefault="00432BA4" w:rsidP="00432BA4">
      <w:r>
        <w:separator/>
      </w:r>
    </w:p>
  </w:footnote>
  <w:footnote w:type="continuationSeparator" w:id="0">
    <w:p w14:paraId="7863BFAF" w14:textId="77777777" w:rsidR="00432BA4" w:rsidRDefault="00432BA4" w:rsidP="0043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9F55" w14:textId="2D95A3D8" w:rsidR="00432BA4" w:rsidRDefault="00432BA4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60BB53F5" wp14:editId="53EF1AE7">
          <wp:simplePos x="0" y="0"/>
          <wp:positionH relativeFrom="column">
            <wp:posOffset>-899795</wp:posOffset>
          </wp:positionH>
          <wp:positionV relativeFrom="paragraph">
            <wp:posOffset>-501650</wp:posOffset>
          </wp:positionV>
          <wp:extent cx="7556812" cy="107280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812" cy="1072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E0"/>
    <w:multiLevelType w:val="hybridMultilevel"/>
    <w:tmpl w:val="7CD22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B8A"/>
    <w:multiLevelType w:val="hybridMultilevel"/>
    <w:tmpl w:val="3E8A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B84"/>
    <w:multiLevelType w:val="hybridMultilevel"/>
    <w:tmpl w:val="C2DC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E55"/>
    <w:multiLevelType w:val="hybridMultilevel"/>
    <w:tmpl w:val="CC848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E4708"/>
    <w:multiLevelType w:val="hybridMultilevel"/>
    <w:tmpl w:val="8B4C5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6881"/>
    <w:multiLevelType w:val="multilevel"/>
    <w:tmpl w:val="76AABD3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10240A"/>
    <w:multiLevelType w:val="hybridMultilevel"/>
    <w:tmpl w:val="D87A8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60C"/>
    <w:multiLevelType w:val="hybridMultilevel"/>
    <w:tmpl w:val="06AC65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D056A"/>
    <w:multiLevelType w:val="hybridMultilevel"/>
    <w:tmpl w:val="128A9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1BB0"/>
    <w:multiLevelType w:val="hybridMultilevel"/>
    <w:tmpl w:val="4F1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45145"/>
    <w:multiLevelType w:val="hybridMultilevel"/>
    <w:tmpl w:val="A636E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7762"/>
    <w:multiLevelType w:val="hybridMultilevel"/>
    <w:tmpl w:val="C8225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25534"/>
    <w:multiLevelType w:val="hybridMultilevel"/>
    <w:tmpl w:val="42E6C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30A6E"/>
    <w:multiLevelType w:val="hybridMultilevel"/>
    <w:tmpl w:val="BF140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21A26"/>
    <w:multiLevelType w:val="hybridMultilevel"/>
    <w:tmpl w:val="086C6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E7FC9"/>
    <w:multiLevelType w:val="hybridMultilevel"/>
    <w:tmpl w:val="57C47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6002"/>
    <w:multiLevelType w:val="hybridMultilevel"/>
    <w:tmpl w:val="C876F4DA"/>
    <w:lvl w:ilvl="0" w:tplc="04090001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26CCD"/>
    <w:multiLevelType w:val="hybridMultilevel"/>
    <w:tmpl w:val="60C85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53763"/>
    <w:multiLevelType w:val="hybridMultilevel"/>
    <w:tmpl w:val="0520F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A086A"/>
    <w:multiLevelType w:val="hybridMultilevel"/>
    <w:tmpl w:val="CE681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C2F96"/>
    <w:multiLevelType w:val="hybridMultilevel"/>
    <w:tmpl w:val="514C5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E6692"/>
    <w:multiLevelType w:val="hybridMultilevel"/>
    <w:tmpl w:val="C9B00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D1625"/>
    <w:multiLevelType w:val="hybridMultilevel"/>
    <w:tmpl w:val="1B6EC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2766E"/>
    <w:multiLevelType w:val="hybridMultilevel"/>
    <w:tmpl w:val="635067E6"/>
    <w:lvl w:ilvl="0" w:tplc="83B67B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B4847"/>
    <w:multiLevelType w:val="hybridMultilevel"/>
    <w:tmpl w:val="E65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D2C13"/>
    <w:multiLevelType w:val="hybridMultilevel"/>
    <w:tmpl w:val="03B2F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16906"/>
    <w:multiLevelType w:val="hybridMultilevel"/>
    <w:tmpl w:val="A0743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872B4"/>
    <w:multiLevelType w:val="hybridMultilevel"/>
    <w:tmpl w:val="FBE65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8"/>
  </w:num>
  <w:num w:numId="5">
    <w:abstractNumId w:val="24"/>
  </w:num>
  <w:num w:numId="6">
    <w:abstractNumId w:val="21"/>
  </w:num>
  <w:num w:numId="7">
    <w:abstractNumId w:val="5"/>
  </w:num>
  <w:num w:numId="8">
    <w:abstractNumId w:val="4"/>
  </w:num>
  <w:num w:numId="9">
    <w:abstractNumId w:val="19"/>
  </w:num>
  <w:num w:numId="10">
    <w:abstractNumId w:val="12"/>
  </w:num>
  <w:num w:numId="11">
    <w:abstractNumId w:val="22"/>
  </w:num>
  <w:num w:numId="12">
    <w:abstractNumId w:val="26"/>
  </w:num>
  <w:num w:numId="13">
    <w:abstractNumId w:val="17"/>
  </w:num>
  <w:num w:numId="14">
    <w:abstractNumId w:val="8"/>
  </w:num>
  <w:num w:numId="15">
    <w:abstractNumId w:val="1"/>
  </w:num>
  <w:num w:numId="16">
    <w:abstractNumId w:val="11"/>
  </w:num>
  <w:num w:numId="17">
    <w:abstractNumId w:val="10"/>
  </w:num>
  <w:num w:numId="18">
    <w:abstractNumId w:val="13"/>
  </w:num>
  <w:num w:numId="19">
    <w:abstractNumId w:val="20"/>
  </w:num>
  <w:num w:numId="20">
    <w:abstractNumId w:val="25"/>
  </w:num>
  <w:num w:numId="21">
    <w:abstractNumId w:val="27"/>
  </w:num>
  <w:num w:numId="22">
    <w:abstractNumId w:val="9"/>
  </w:num>
  <w:num w:numId="23">
    <w:abstractNumId w:val="6"/>
  </w:num>
  <w:num w:numId="24">
    <w:abstractNumId w:val="15"/>
  </w:num>
  <w:num w:numId="25">
    <w:abstractNumId w:val="0"/>
  </w:num>
  <w:num w:numId="26">
    <w:abstractNumId w:val="2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D26"/>
    <w:rsid w:val="000150EF"/>
    <w:rsid w:val="00086178"/>
    <w:rsid w:val="00087070"/>
    <w:rsid w:val="000B0BB9"/>
    <w:rsid w:val="000C6B38"/>
    <w:rsid w:val="00102D9D"/>
    <w:rsid w:val="0010675A"/>
    <w:rsid w:val="00180F8A"/>
    <w:rsid w:val="00200BEA"/>
    <w:rsid w:val="00264A37"/>
    <w:rsid w:val="002866E9"/>
    <w:rsid w:val="002D20C6"/>
    <w:rsid w:val="003446AC"/>
    <w:rsid w:val="0035049F"/>
    <w:rsid w:val="003D395E"/>
    <w:rsid w:val="003F11F3"/>
    <w:rsid w:val="003F1557"/>
    <w:rsid w:val="00426C07"/>
    <w:rsid w:val="00432BA4"/>
    <w:rsid w:val="00433303"/>
    <w:rsid w:val="00453ACE"/>
    <w:rsid w:val="00491766"/>
    <w:rsid w:val="00506652"/>
    <w:rsid w:val="005328DE"/>
    <w:rsid w:val="00564903"/>
    <w:rsid w:val="00625E29"/>
    <w:rsid w:val="006372DC"/>
    <w:rsid w:val="0064499C"/>
    <w:rsid w:val="00686CC8"/>
    <w:rsid w:val="006C52DD"/>
    <w:rsid w:val="00722BCA"/>
    <w:rsid w:val="00751B6D"/>
    <w:rsid w:val="007A727F"/>
    <w:rsid w:val="007F4863"/>
    <w:rsid w:val="008900DC"/>
    <w:rsid w:val="008A2620"/>
    <w:rsid w:val="008B04C4"/>
    <w:rsid w:val="008C3DB9"/>
    <w:rsid w:val="009372E9"/>
    <w:rsid w:val="00992018"/>
    <w:rsid w:val="009B5CC8"/>
    <w:rsid w:val="009D6D26"/>
    <w:rsid w:val="00AA7842"/>
    <w:rsid w:val="00AB0C03"/>
    <w:rsid w:val="00AD1FE4"/>
    <w:rsid w:val="00AD4E5A"/>
    <w:rsid w:val="00AE1B0D"/>
    <w:rsid w:val="00B01073"/>
    <w:rsid w:val="00B45429"/>
    <w:rsid w:val="00B57945"/>
    <w:rsid w:val="00B92231"/>
    <w:rsid w:val="00BC4A6E"/>
    <w:rsid w:val="00BD7561"/>
    <w:rsid w:val="00BE5E22"/>
    <w:rsid w:val="00C00893"/>
    <w:rsid w:val="00C4182F"/>
    <w:rsid w:val="00C75623"/>
    <w:rsid w:val="00CB3433"/>
    <w:rsid w:val="00CC0FE7"/>
    <w:rsid w:val="00D51A53"/>
    <w:rsid w:val="00D7580F"/>
    <w:rsid w:val="00D83DCE"/>
    <w:rsid w:val="00DD2943"/>
    <w:rsid w:val="00E52EA1"/>
    <w:rsid w:val="00E915BC"/>
    <w:rsid w:val="00E92AAA"/>
    <w:rsid w:val="00EB06CD"/>
    <w:rsid w:val="00F55163"/>
    <w:rsid w:val="00F6036F"/>
    <w:rsid w:val="00FC1ED8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1FA324"/>
  <w15:docId w15:val="{BEBF3FDE-C862-45A4-AF93-3500F599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D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6D26"/>
    <w:pPr>
      <w:keepNext/>
      <w:numPr>
        <w:numId w:val="7"/>
      </w:numPr>
      <w:spacing w:before="240" w:after="120"/>
      <w:outlineLvl w:val="0"/>
    </w:pPr>
    <w:rPr>
      <w:rFonts w:ascii="Calibri" w:hAnsi="Calibri" w:cs="Arial"/>
      <w:b/>
      <w:bCs/>
      <w:kern w:val="32"/>
      <w:sz w:val="24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qFormat/>
    <w:rsid w:val="009D6D26"/>
    <w:pPr>
      <w:keepNext/>
      <w:spacing w:before="120" w:after="60" w:line="264" w:lineRule="auto"/>
      <w:ind w:left="142" w:hanging="142"/>
      <w:jc w:val="both"/>
      <w:outlineLvl w:val="1"/>
    </w:pPr>
    <w:rPr>
      <w:rFonts w:ascii="Calibri" w:hAnsi="Calibri" w:cs="Calibri"/>
      <w:b/>
      <w:bCs/>
      <w:szCs w:val="20"/>
      <w:u w:val="single"/>
    </w:rPr>
  </w:style>
  <w:style w:type="paragraph" w:styleId="Nadpis3">
    <w:name w:val="heading 3"/>
    <w:basedOn w:val="Normln"/>
    <w:next w:val="Normln"/>
    <w:link w:val="Nadpis3Char"/>
    <w:autoRedefine/>
    <w:qFormat/>
    <w:rsid w:val="009D6D26"/>
    <w:pPr>
      <w:keepNext/>
      <w:numPr>
        <w:ilvl w:val="2"/>
        <w:numId w:val="7"/>
      </w:numPr>
      <w:spacing w:before="120" w:after="60"/>
      <w:outlineLvl w:val="2"/>
    </w:pPr>
    <w:rPr>
      <w:rFonts w:ascii="Calibri" w:hAnsi="Calibri" w:cs="Arial"/>
      <w:b/>
      <w:bCs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9D6D26"/>
    <w:pPr>
      <w:keepNext/>
      <w:numPr>
        <w:ilvl w:val="3"/>
        <w:numId w:val="7"/>
      </w:numPr>
      <w:spacing w:before="120"/>
      <w:outlineLvl w:val="3"/>
    </w:pPr>
    <w:rPr>
      <w:rFonts w:ascii="Calibri" w:hAnsi="Calibri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9D6D26"/>
    <w:pPr>
      <w:numPr>
        <w:ilvl w:val="4"/>
        <w:numId w:val="7"/>
      </w:numPr>
      <w:spacing w:before="120"/>
      <w:outlineLvl w:val="4"/>
    </w:pPr>
    <w:rPr>
      <w:szCs w:val="26"/>
      <w:u w:val="single"/>
    </w:rPr>
  </w:style>
  <w:style w:type="paragraph" w:styleId="Nadpis6">
    <w:name w:val="heading 6"/>
    <w:basedOn w:val="Normln"/>
    <w:next w:val="Normln"/>
    <w:link w:val="Nadpis6Char"/>
    <w:qFormat/>
    <w:rsid w:val="009D6D26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D6D26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9D6D26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D6D26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6D26"/>
    <w:rPr>
      <w:rFonts w:ascii="Calibri" w:eastAsia="Times New Roman" w:hAnsi="Calibri" w:cs="Arial"/>
      <w:b/>
      <w:bCs/>
      <w:kern w:val="32"/>
      <w:sz w:val="24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D6D26"/>
    <w:rPr>
      <w:rFonts w:ascii="Calibri" w:eastAsia="Times New Roman" w:hAnsi="Calibri" w:cs="Calibri"/>
      <w:b/>
      <w:bCs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D6D26"/>
    <w:rPr>
      <w:rFonts w:ascii="Calibri" w:eastAsia="Times New Roman" w:hAnsi="Calibri" w:cs="Arial"/>
      <w:b/>
      <w:bCs/>
      <w:sz w:val="20"/>
      <w:szCs w:val="2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D6D26"/>
    <w:rPr>
      <w:rFonts w:ascii="Calibri" w:eastAsia="Times New Roman" w:hAnsi="Calibri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D6D26"/>
    <w:rPr>
      <w:rFonts w:ascii="Arial" w:eastAsia="Times New Roman" w:hAnsi="Arial" w:cs="Times New Roman"/>
      <w:sz w:val="20"/>
      <w:szCs w:val="26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9D6D2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D6D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D6D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D6D26"/>
    <w:rPr>
      <w:rFonts w:ascii="Arial" w:eastAsia="Times New Roman" w:hAnsi="Arial" w:cs="Arial"/>
      <w:lang w:eastAsia="cs-CZ"/>
    </w:rPr>
  </w:style>
  <w:style w:type="paragraph" w:customStyle="1" w:styleId="Odrky">
    <w:name w:val="Odrážky"/>
    <w:basedOn w:val="Normln"/>
    <w:rsid w:val="009D6D26"/>
    <w:pPr>
      <w:numPr>
        <w:numId w:val="1"/>
      </w:numPr>
      <w:spacing w:line="360" w:lineRule="auto"/>
      <w:jc w:val="both"/>
    </w:pPr>
    <w:rPr>
      <w:rFonts w:ascii="Times New Roman" w:eastAsia="ヒラギノ角ゴ Pro W3" w:hAnsi="Times New Roman"/>
      <w:color w:val="000000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9D6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22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3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3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30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30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2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2BA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2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BA4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9381-6F74-4C6F-AB8C-8A475B17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9</Pages>
  <Words>2668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Teclová</dc:creator>
  <cp:keywords/>
  <dc:description/>
  <cp:lastModifiedBy>Jana</cp:lastModifiedBy>
  <cp:revision>24</cp:revision>
  <dcterms:created xsi:type="dcterms:W3CDTF">2017-07-28T08:24:00Z</dcterms:created>
  <dcterms:modified xsi:type="dcterms:W3CDTF">2021-03-22T17:52:00Z</dcterms:modified>
</cp:coreProperties>
</file>