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3C9A" w:rsidRDefault="00F564CB" w:rsidP="00AD5867">
      <w:pPr>
        <w:jc w:val="center"/>
        <w:rPr>
          <w:rFonts w:ascii="Calibri" w:hAnsi="Calibri"/>
          <w:b/>
          <w:smallCaps/>
          <w:sz w:val="40"/>
          <w:szCs w:val="40"/>
        </w:rPr>
      </w:pPr>
      <w:r>
        <w:rPr>
          <w:rFonts w:ascii="Calibri" w:hAnsi="Calibri"/>
          <w:b/>
          <w:smallCaps/>
          <w:sz w:val="40"/>
          <w:szCs w:val="40"/>
        </w:rPr>
        <w:t>s</w:t>
      </w:r>
      <w:r w:rsidR="001308E7" w:rsidRPr="000D4C19">
        <w:rPr>
          <w:rFonts w:ascii="Calibri" w:hAnsi="Calibri"/>
          <w:b/>
          <w:smallCaps/>
          <w:sz w:val="40"/>
          <w:szCs w:val="40"/>
        </w:rPr>
        <w:t xml:space="preserve">mlouva o poskytnutí </w:t>
      </w:r>
      <w:r w:rsidR="001308E7">
        <w:rPr>
          <w:rFonts w:ascii="Calibri" w:hAnsi="Calibri"/>
          <w:b/>
          <w:smallCaps/>
          <w:sz w:val="40"/>
          <w:szCs w:val="40"/>
        </w:rPr>
        <w:t>s</w:t>
      </w:r>
      <w:r w:rsidR="001308E7" w:rsidRPr="000D4C19">
        <w:rPr>
          <w:rFonts w:ascii="Calibri" w:hAnsi="Calibri"/>
          <w:b/>
          <w:smallCaps/>
          <w:sz w:val="40"/>
          <w:szCs w:val="40"/>
        </w:rPr>
        <w:t xml:space="preserve">ociální služby </w:t>
      </w:r>
    </w:p>
    <w:p w:rsidR="001308E7" w:rsidRDefault="001308E7" w:rsidP="00AD5867">
      <w:pPr>
        <w:jc w:val="center"/>
        <w:rPr>
          <w:rFonts w:ascii="Calibri" w:hAnsi="Calibri"/>
          <w:b/>
          <w:smallCaps/>
          <w:sz w:val="40"/>
          <w:szCs w:val="40"/>
        </w:rPr>
      </w:pPr>
      <w:r>
        <w:rPr>
          <w:rFonts w:ascii="Calibri" w:hAnsi="Calibri"/>
          <w:b/>
          <w:smallCaps/>
          <w:sz w:val="40"/>
          <w:szCs w:val="40"/>
        </w:rPr>
        <w:t>chráněné bydlení</w:t>
      </w:r>
      <w:r w:rsidR="00003509">
        <w:rPr>
          <w:rFonts w:ascii="Calibri" w:hAnsi="Calibri"/>
          <w:b/>
          <w:smallCaps/>
          <w:sz w:val="40"/>
          <w:szCs w:val="40"/>
        </w:rPr>
        <w:t xml:space="preserve"> -</w:t>
      </w:r>
      <w:r w:rsidR="00F564CB">
        <w:rPr>
          <w:rFonts w:ascii="Calibri" w:hAnsi="Calibri"/>
          <w:b/>
          <w:smallCaps/>
          <w:sz w:val="40"/>
          <w:szCs w:val="40"/>
        </w:rPr>
        <w:t xml:space="preserve"> </w:t>
      </w:r>
      <w:proofErr w:type="spellStart"/>
      <w:r w:rsidR="00F564CB">
        <w:rPr>
          <w:rFonts w:ascii="Calibri" w:hAnsi="Calibri"/>
          <w:b/>
          <w:smallCaps/>
          <w:sz w:val="40"/>
          <w:szCs w:val="40"/>
        </w:rPr>
        <w:t>pelhřimov</w:t>
      </w:r>
      <w:proofErr w:type="spellEnd"/>
    </w:p>
    <w:p w:rsidR="00C750CC" w:rsidRDefault="00C750CC" w:rsidP="001308E7">
      <w:pPr>
        <w:spacing w:line="288" w:lineRule="auto"/>
        <w:rPr>
          <w:rFonts w:asciiTheme="minorHAnsi" w:hAnsiTheme="minorHAnsi" w:cstheme="minorHAnsi"/>
          <w:b/>
          <w:sz w:val="24"/>
          <w:szCs w:val="24"/>
        </w:rPr>
      </w:pPr>
    </w:p>
    <w:p w:rsidR="001308E7" w:rsidRPr="00AD5867" w:rsidRDefault="001308E7" w:rsidP="001308E7">
      <w:pPr>
        <w:spacing w:line="288" w:lineRule="auto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b/>
          <w:sz w:val="22"/>
          <w:szCs w:val="24"/>
        </w:rPr>
        <w:t xml:space="preserve">Pan/paní: </w:t>
      </w:r>
      <w:r w:rsidRPr="00AD5867">
        <w:rPr>
          <w:rFonts w:asciiTheme="minorHAnsi" w:hAnsiTheme="minorHAnsi" w:cstheme="minorHAnsi"/>
          <w:sz w:val="22"/>
          <w:szCs w:val="24"/>
        </w:rPr>
        <w:br/>
        <w:t xml:space="preserve">jméno a příjmení: </w:t>
      </w:r>
      <w:r w:rsidRPr="00AD5867">
        <w:rPr>
          <w:rFonts w:asciiTheme="minorHAnsi" w:hAnsiTheme="minorHAnsi" w:cstheme="minorHAnsi"/>
          <w:sz w:val="22"/>
          <w:szCs w:val="24"/>
        </w:rPr>
        <w:br/>
        <w:t xml:space="preserve">datum narození: </w:t>
      </w:r>
      <w:r w:rsidRPr="00AD5867">
        <w:rPr>
          <w:rFonts w:asciiTheme="minorHAnsi" w:hAnsiTheme="minorHAnsi" w:cstheme="minorHAnsi"/>
          <w:sz w:val="22"/>
          <w:szCs w:val="24"/>
        </w:rPr>
        <w:br/>
        <w:t xml:space="preserve">trvale bytem: </w:t>
      </w:r>
      <w:r w:rsidRPr="00AD5867">
        <w:rPr>
          <w:rFonts w:asciiTheme="minorHAnsi" w:hAnsiTheme="minorHAnsi" w:cstheme="minorHAnsi"/>
          <w:b/>
          <w:sz w:val="22"/>
          <w:szCs w:val="24"/>
        </w:rPr>
        <w:tab/>
      </w:r>
    </w:p>
    <w:p w:rsidR="001308E7" w:rsidRPr="00AD5867" w:rsidRDefault="001308E7" w:rsidP="001308E7">
      <w:pPr>
        <w:spacing w:before="120" w:after="120" w:line="288" w:lineRule="auto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>dále jen „uživatel“</w:t>
      </w:r>
    </w:p>
    <w:p w:rsidR="001308E7" w:rsidRPr="00AD5867" w:rsidRDefault="001308E7" w:rsidP="001308E7">
      <w:pPr>
        <w:spacing w:before="240" w:after="240" w:line="288" w:lineRule="auto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>a</w:t>
      </w:r>
    </w:p>
    <w:p w:rsidR="001308E7" w:rsidRPr="00AD5867" w:rsidRDefault="001308E7" w:rsidP="001308E7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sz w:val="22"/>
          <w:szCs w:val="24"/>
        </w:rPr>
      </w:pPr>
      <w:r w:rsidRPr="00AD5867">
        <w:rPr>
          <w:rFonts w:asciiTheme="minorHAnsi" w:hAnsiTheme="minorHAnsi" w:cstheme="minorHAnsi"/>
          <w:b/>
          <w:iCs/>
          <w:sz w:val="22"/>
          <w:szCs w:val="24"/>
        </w:rPr>
        <w:t>Poskytovatelem:</w:t>
      </w:r>
    </w:p>
    <w:p w:rsidR="001308E7" w:rsidRPr="00AD5867" w:rsidRDefault="001308E7" w:rsidP="001308E7">
      <w:pPr>
        <w:spacing w:line="288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 xml:space="preserve">FOKUS </w:t>
      </w:r>
      <w:proofErr w:type="gramStart"/>
      <w:r w:rsidRPr="00AD5867">
        <w:rPr>
          <w:rFonts w:asciiTheme="minorHAnsi" w:hAnsiTheme="minorHAnsi" w:cstheme="minorHAnsi"/>
          <w:sz w:val="22"/>
          <w:szCs w:val="24"/>
        </w:rPr>
        <w:t xml:space="preserve">Vysočina, </w:t>
      </w:r>
      <w:proofErr w:type="spellStart"/>
      <w:r w:rsidRPr="00AD5867">
        <w:rPr>
          <w:rFonts w:asciiTheme="minorHAnsi" w:hAnsiTheme="minorHAnsi" w:cstheme="minorHAnsi"/>
          <w:sz w:val="22"/>
          <w:szCs w:val="24"/>
        </w:rPr>
        <w:t>z.ú</w:t>
      </w:r>
      <w:proofErr w:type="spellEnd"/>
      <w:r w:rsidRPr="00AD5867">
        <w:rPr>
          <w:rFonts w:asciiTheme="minorHAnsi" w:hAnsiTheme="minorHAnsi" w:cstheme="minorHAnsi"/>
          <w:sz w:val="22"/>
          <w:szCs w:val="24"/>
        </w:rPr>
        <w:t>.</w:t>
      </w:r>
      <w:proofErr w:type="gramEnd"/>
    </w:p>
    <w:p w:rsidR="001308E7" w:rsidRPr="00AD5867" w:rsidRDefault="001308E7" w:rsidP="001308E7">
      <w:pPr>
        <w:spacing w:line="288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 xml:space="preserve">5. května 356, </w:t>
      </w:r>
      <w:r w:rsidR="00A43C9A" w:rsidRPr="00AD5867">
        <w:rPr>
          <w:rFonts w:asciiTheme="minorHAnsi" w:hAnsiTheme="minorHAnsi" w:cstheme="minorHAnsi"/>
          <w:sz w:val="22"/>
          <w:szCs w:val="24"/>
        </w:rPr>
        <w:t>5</w:t>
      </w:r>
      <w:r w:rsidRPr="00AD5867">
        <w:rPr>
          <w:rFonts w:asciiTheme="minorHAnsi" w:hAnsiTheme="minorHAnsi" w:cstheme="minorHAnsi"/>
          <w:sz w:val="22"/>
          <w:szCs w:val="24"/>
        </w:rPr>
        <w:t>80 01 Havlíčkův Brod</w:t>
      </w:r>
    </w:p>
    <w:p w:rsidR="001308E7" w:rsidRPr="00AD5867" w:rsidRDefault="001308E7" w:rsidP="001308E7">
      <w:pPr>
        <w:spacing w:line="288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>IČO: 15060306</w:t>
      </w:r>
    </w:p>
    <w:p w:rsidR="001308E7" w:rsidRPr="00AD5867" w:rsidRDefault="001308E7" w:rsidP="001308E7">
      <w:pPr>
        <w:spacing w:line="288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>středisko Pelhřimov, Humpolecká 736, 393 01 Pelhřimov</w:t>
      </w:r>
    </w:p>
    <w:p w:rsidR="001308E7" w:rsidRPr="00AD5867" w:rsidRDefault="001308E7" w:rsidP="001308E7">
      <w:pPr>
        <w:spacing w:line="288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 xml:space="preserve">zastoupený vedoucí střediska: </w:t>
      </w:r>
      <w:r w:rsidR="00F564CB" w:rsidRPr="00AD5867">
        <w:rPr>
          <w:rFonts w:asciiTheme="minorHAnsi" w:hAnsiTheme="minorHAnsi" w:cstheme="minorHAnsi"/>
          <w:sz w:val="22"/>
          <w:szCs w:val="24"/>
        </w:rPr>
        <w:t xml:space="preserve">Markétou Křivánkovou, </w:t>
      </w:r>
      <w:proofErr w:type="spellStart"/>
      <w:r w:rsidR="00F564CB" w:rsidRPr="00AD5867">
        <w:rPr>
          <w:rFonts w:asciiTheme="minorHAnsi" w:hAnsiTheme="minorHAnsi" w:cstheme="minorHAnsi"/>
          <w:sz w:val="22"/>
          <w:szCs w:val="24"/>
        </w:rPr>
        <w:t>DiS</w:t>
      </w:r>
      <w:proofErr w:type="spellEnd"/>
      <w:r w:rsidR="00F564CB" w:rsidRPr="00AD5867">
        <w:rPr>
          <w:rFonts w:asciiTheme="minorHAnsi" w:hAnsiTheme="minorHAnsi" w:cstheme="minorHAnsi"/>
          <w:sz w:val="22"/>
          <w:szCs w:val="24"/>
        </w:rPr>
        <w:t>.</w:t>
      </w:r>
    </w:p>
    <w:p w:rsidR="001308E7" w:rsidRPr="00AD5867" w:rsidRDefault="001308E7" w:rsidP="001308E7">
      <w:pPr>
        <w:spacing w:before="120" w:after="120" w:line="288" w:lineRule="auto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>dále jen „poskytovatel“</w:t>
      </w:r>
    </w:p>
    <w:p w:rsidR="001308E7" w:rsidRPr="00AD5867" w:rsidRDefault="001308E7" w:rsidP="001308E7">
      <w:pPr>
        <w:spacing w:before="240" w:after="240" w:line="288" w:lineRule="auto"/>
        <w:jc w:val="center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>uzavřeli v souladu s </w:t>
      </w:r>
      <w:proofErr w:type="spellStart"/>
      <w:r w:rsidRPr="00AD5867">
        <w:rPr>
          <w:rFonts w:asciiTheme="minorHAnsi" w:hAnsiTheme="minorHAnsi" w:cstheme="minorHAnsi"/>
          <w:sz w:val="22"/>
          <w:szCs w:val="24"/>
        </w:rPr>
        <w:t>ust</w:t>
      </w:r>
      <w:proofErr w:type="spellEnd"/>
      <w:r w:rsidRPr="00AD5867">
        <w:rPr>
          <w:rFonts w:asciiTheme="minorHAnsi" w:hAnsiTheme="minorHAnsi" w:cstheme="minorHAnsi"/>
          <w:sz w:val="22"/>
          <w:szCs w:val="24"/>
        </w:rPr>
        <w:t>. § 51 zákona č. 108/2006 Sb. o sociálních službách, ve znění pozdějších předpisů tuto</w:t>
      </w:r>
    </w:p>
    <w:p w:rsidR="001308E7" w:rsidRPr="00AD5867" w:rsidRDefault="001308E7" w:rsidP="00AD5867">
      <w:pPr>
        <w:spacing w:before="360" w:line="288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1308E7">
        <w:rPr>
          <w:rFonts w:asciiTheme="minorHAnsi" w:hAnsiTheme="minorHAnsi" w:cstheme="minorHAnsi"/>
          <w:b/>
          <w:sz w:val="28"/>
          <w:szCs w:val="24"/>
        </w:rPr>
        <w:t>Smlouvu o poskytnutí sociální služby</w:t>
      </w:r>
      <w:r w:rsidRPr="001308E7">
        <w:rPr>
          <w:rFonts w:asciiTheme="minorHAnsi" w:hAnsiTheme="minorHAnsi" w:cstheme="minorHAnsi"/>
          <w:b/>
          <w:bCs/>
          <w:sz w:val="28"/>
          <w:szCs w:val="24"/>
        </w:rPr>
        <w:t xml:space="preserve"> Chráněné bydlení</w:t>
      </w:r>
      <w:r w:rsidR="00F564CB">
        <w:rPr>
          <w:rFonts w:asciiTheme="minorHAnsi" w:hAnsiTheme="minorHAnsi" w:cstheme="minorHAnsi"/>
          <w:b/>
          <w:bCs/>
          <w:sz w:val="28"/>
          <w:szCs w:val="24"/>
        </w:rPr>
        <w:t xml:space="preserve"> Pelhřimov</w:t>
      </w:r>
      <w:r w:rsidRPr="001308E7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r w:rsidR="00A43C9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43C9A">
        <w:rPr>
          <w:rFonts w:asciiTheme="minorHAnsi" w:hAnsiTheme="minorHAnsi" w:cstheme="minorHAnsi"/>
          <w:bCs/>
          <w:sz w:val="24"/>
          <w:szCs w:val="24"/>
        </w:rPr>
        <w:br/>
      </w:r>
      <w:r w:rsidRPr="001308E7">
        <w:rPr>
          <w:rFonts w:asciiTheme="minorHAnsi" w:hAnsiTheme="minorHAnsi" w:cstheme="minorHAnsi"/>
          <w:bCs/>
          <w:sz w:val="24"/>
          <w:szCs w:val="24"/>
        </w:rPr>
        <w:t>(dále jen „</w:t>
      </w:r>
      <w:r w:rsidRPr="00A43C9A">
        <w:rPr>
          <w:rFonts w:asciiTheme="minorHAnsi" w:hAnsiTheme="minorHAnsi" w:cstheme="minorHAnsi"/>
          <w:bCs/>
          <w:sz w:val="24"/>
          <w:szCs w:val="24"/>
        </w:rPr>
        <w:t>Smlouva“)</w:t>
      </w:r>
    </w:p>
    <w:p w:rsidR="001308E7" w:rsidRPr="00003509" w:rsidRDefault="001308E7" w:rsidP="00AD5867">
      <w:pPr>
        <w:spacing w:before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03509">
        <w:rPr>
          <w:rFonts w:asciiTheme="minorHAnsi" w:hAnsiTheme="minorHAnsi" w:cstheme="minorHAnsi"/>
          <w:b/>
          <w:bCs/>
          <w:sz w:val="24"/>
          <w:szCs w:val="24"/>
        </w:rPr>
        <w:t>I.</w:t>
      </w:r>
      <w:r w:rsidRPr="00003509">
        <w:rPr>
          <w:rFonts w:asciiTheme="minorHAnsi" w:hAnsiTheme="minorHAnsi" w:cstheme="minorHAnsi"/>
          <w:b/>
          <w:bCs/>
          <w:sz w:val="24"/>
          <w:szCs w:val="24"/>
        </w:rPr>
        <w:br/>
        <w:t>Rozsah poskytování sociální služby chráněné bydlení</w:t>
      </w:r>
    </w:p>
    <w:p w:rsidR="001308E7" w:rsidRPr="00AD5867" w:rsidRDefault="001308E7" w:rsidP="001308E7">
      <w:pPr>
        <w:spacing w:before="120" w:after="120" w:line="288" w:lineRule="auto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AD5867">
        <w:rPr>
          <w:rFonts w:asciiTheme="minorHAnsi" w:hAnsiTheme="minorHAnsi" w:cstheme="minorHAnsi"/>
          <w:bCs/>
          <w:sz w:val="22"/>
          <w:szCs w:val="24"/>
        </w:rPr>
        <w:t>Poskytovatel se zavazuje poskytovat uživateli službu chráněné bydlení v rozsahu těchto základních činností a úkonů:</w:t>
      </w:r>
    </w:p>
    <w:p w:rsidR="001308E7" w:rsidRPr="001308E7" w:rsidRDefault="001308E7" w:rsidP="001308E7">
      <w:pPr>
        <w:numPr>
          <w:ilvl w:val="0"/>
          <w:numId w:val="22"/>
        </w:numPr>
        <w:tabs>
          <w:tab w:val="clear" w:pos="720"/>
          <w:tab w:val="left" w:pos="993"/>
        </w:tabs>
        <w:suppressAutoHyphens/>
        <w:spacing w:line="288" w:lineRule="auto"/>
        <w:ind w:left="717" w:hanging="8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1308E7">
        <w:rPr>
          <w:rFonts w:asciiTheme="minorHAnsi" w:hAnsiTheme="minorHAnsi" w:cstheme="minorHAnsi"/>
          <w:bCs/>
          <w:sz w:val="22"/>
          <w:szCs w:val="24"/>
          <w:u w:val="single"/>
        </w:rPr>
        <w:t>poskytnutí ubytování</w:t>
      </w:r>
      <w:r w:rsidRPr="001308E7">
        <w:rPr>
          <w:rFonts w:asciiTheme="minorHAnsi" w:hAnsiTheme="minorHAnsi" w:cstheme="minorHAnsi"/>
          <w:bCs/>
          <w:sz w:val="22"/>
          <w:szCs w:val="24"/>
        </w:rPr>
        <w:t>:</w:t>
      </w:r>
    </w:p>
    <w:p w:rsidR="001308E7" w:rsidRPr="001308E7" w:rsidRDefault="001308E7" w:rsidP="001308E7">
      <w:pPr>
        <w:numPr>
          <w:ilvl w:val="0"/>
          <w:numId w:val="33"/>
        </w:numPr>
        <w:tabs>
          <w:tab w:val="left" w:pos="1069"/>
        </w:tabs>
        <w:suppressAutoHyphens/>
        <w:spacing w:line="288" w:lineRule="auto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1308E7">
        <w:rPr>
          <w:rFonts w:asciiTheme="minorHAnsi" w:hAnsiTheme="minorHAnsi" w:cstheme="minorHAnsi"/>
          <w:bCs/>
          <w:sz w:val="22"/>
          <w:szCs w:val="24"/>
        </w:rPr>
        <w:t>ubytování, které má znaky bydlení v domácnosti</w:t>
      </w:r>
    </w:p>
    <w:p w:rsidR="001308E7" w:rsidRPr="001308E7" w:rsidRDefault="001308E7" w:rsidP="001308E7">
      <w:pPr>
        <w:numPr>
          <w:ilvl w:val="0"/>
          <w:numId w:val="29"/>
        </w:numPr>
        <w:tabs>
          <w:tab w:val="left" w:pos="1069"/>
        </w:tabs>
        <w:suppressAutoHyphens/>
        <w:spacing w:line="288" w:lineRule="auto"/>
        <w:ind w:hanging="11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1308E7">
        <w:rPr>
          <w:rFonts w:asciiTheme="minorHAnsi" w:hAnsiTheme="minorHAnsi" w:cstheme="minorHAnsi"/>
          <w:bCs/>
          <w:sz w:val="22"/>
          <w:szCs w:val="24"/>
        </w:rPr>
        <w:t xml:space="preserve">ubytování, v případě potřeby praní, drobných oprav ložního a osobního prádla a ošacení, </w:t>
      </w:r>
      <w:r w:rsidR="00C750CC">
        <w:rPr>
          <w:rFonts w:asciiTheme="minorHAnsi" w:hAnsiTheme="minorHAnsi" w:cstheme="minorHAnsi"/>
          <w:bCs/>
          <w:sz w:val="22"/>
          <w:szCs w:val="24"/>
        </w:rPr>
        <w:t xml:space="preserve">  </w:t>
      </w:r>
      <w:r w:rsidR="00C750CC">
        <w:rPr>
          <w:rFonts w:asciiTheme="minorHAnsi" w:hAnsiTheme="minorHAnsi" w:cstheme="minorHAnsi"/>
          <w:bCs/>
          <w:sz w:val="22"/>
          <w:szCs w:val="24"/>
        </w:rPr>
        <w:br/>
        <w:t xml:space="preserve">      </w:t>
      </w:r>
      <w:r w:rsidRPr="001308E7">
        <w:rPr>
          <w:rFonts w:asciiTheme="minorHAnsi" w:hAnsiTheme="minorHAnsi" w:cstheme="minorHAnsi"/>
          <w:bCs/>
          <w:sz w:val="22"/>
          <w:szCs w:val="24"/>
        </w:rPr>
        <w:t>žehlení</w:t>
      </w:r>
    </w:p>
    <w:p w:rsidR="001308E7" w:rsidRPr="001308E7" w:rsidRDefault="001308E7" w:rsidP="001308E7">
      <w:pPr>
        <w:numPr>
          <w:ilvl w:val="0"/>
          <w:numId w:val="22"/>
        </w:numPr>
        <w:tabs>
          <w:tab w:val="clear" w:pos="720"/>
          <w:tab w:val="num" w:pos="993"/>
        </w:tabs>
        <w:suppressAutoHyphens/>
        <w:spacing w:line="288" w:lineRule="auto"/>
        <w:ind w:hanging="11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1308E7">
        <w:rPr>
          <w:rFonts w:asciiTheme="minorHAnsi" w:hAnsiTheme="minorHAnsi" w:cstheme="minorHAnsi"/>
          <w:bCs/>
          <w:sz w:val="22"/>
          <w:szCs w:val="24"/>
          <w:u w:val="single"/>
        </w:rPr>
        <w:t>poskytnutí stravy nebo pomoc při zajištění stravy</w:t>
      </w:r>
      <w:r w:rsidRPr="001308E7">
        <w:rPr>
          <w:rFonts w:asciiTheme="minorHAnsi" w:hAnsiTheme="minorHAnsi" w:cstheme="minorHAnsi"/>
          <w:bCs/>
          <w:sz w:val="22"/>
          <w:szCs w:val="24"/>
        </w:rPr>
        <w:t>:</w:t>
      </w:r>
    </w:p>
    <w:p w:rsidR="001308E7" w:rsidRPr="001308E7" w:rsidRDefault="001308E7" w:rsidP="001308E7">
      <w:pPr>
        <w:numPr>
          <w:ilvl w:val="0"/>
          <w:numId w:val="30"/>
        </w:numPr>
        <w:tabs>
          <w:tab w:val="left" w:pos="1069"/>
        </w:tabs>
        <w:suppressAutoHyphens/>
        <w:spacing w:line="288" w:lineRule="auto"/>
        <w:ind w:hanging="11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1308E7">
        <w:rPr>
          <w:rFonts w:asciiTheme="minorHAnsi" w:hAnsiTheme="minorHAnsi" w:cstheme="minorHAnsi"/>
          <w:bCs/>
          <w:sz w:val="22"/>
          <w:szCs w:val="24"/>
        </w:rPr>
        <w:t>pomoc s přípravou stravy</w:t>
      </w:r>
    </w:p>
    <w:p w:rsidR="001308E7" w:rsidRPr="001308E7" w:rsidRDefault="001308E7" w:rsidP="001308E7">
      <w:pPr>
        <w:numPr>
          <w:ilvl w:val="0"/>
          <w:numId w:val="30"/>
        </w:numPr>
        <w:tabs>
          <w:tab w:val="left" w:pos="1069"/>
        </w:tabs>
        <w:suppressAutoHyphens/>
        <w:spacing w:line="288" w:lineRule="auto"/>
        <w:ind w:hanging="11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1308E7">
        <w:rPr>
          <w:rFonts w:asciiTheme="minorHAnsi" w:hAnsiTheme="minorHAnsi" w:cstheme="minorHAnsi"/>
          <w:bCs/>
          <w:sz w:val="22"/>
          <w:szCs w:val="24"/>
        </w:rPr>
        <w:t xml:space="preserve">zajištění stravy v rozsahu …………. </w:t>
      </w:r>
      <w:proofErr w:type="gramStart"/>
      <w:r w:rsidRPr="001308E7">
        <w:rPr>
          <w:rFonts w:asciiTheme="minorHAnsi" w:hAnsiTheme="minorHAnsi" w:cstheme="minorHAnsi"/>
          <w:bCs/>
          <w:sz w:val="22"/>
          <w:szCs w:val="24"/>
        </w:rPr>
        <w:t>jídel</w:t>
      </w:r>
      <w:proofErr w:type="gramEnd"/>
      <w:r w:rsidRPr="001308E7">
        <w:rPr>
          <w:rFonts w:asciiTheme="minorHAnsi" w:hAnsiTheme="minorHAnsi" w:cstheme="minorHAnsi"/>
          <w:bCs/>
          <w:sz w:val="22"/>
          <w:szCs w:val="24"/>
        </w:rPr>
        <w:t xml:space="preserve"> denně/týdně ve dnech ………………..</w:t>
      </w:r>
    </w:p>
    <w:p w:rsidR="001308E7" w:rsidRPr="001308E7" w:rsidRDefault="001308E7" w:rsidP="00AD5867">
      <w:pPr>
        <w:tabs>
          <w:tab w:val="left" w:pos="709"/>
        </w:tabs>
        <w:suppressAutoHyphens/>
        <w:spacing w:line="288" w:lineRule="auto"/>
        <w:ind w:left="720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1308E7">
        <w:rPr>
          <w:rFonts w:asciiTheme="minorHAnsi" w:hAnsiTheme="minorHAnsi" w:cstheme="minorHAnsi"/>
          <w:bCs/>
          <w:sz w:val="22"/>
          <w:szCs w:val="24"/>
        </w:rPr>
        <w:t xml:space="preserve">3. </w:t>
      </w:r>
      <w:r w:rsidRPr="001308E7">
        <w:rPr>
          <w:rFonts w:asciiTheme="minorHAnsi" w:hAnsiTheme="minorHAnsi" w:cstheme="minorHAnsi"/>
          <w:bCs/>
          <w:sz w:val="22"/>
          <w:szCs w:val="24"/>
          <w:u w:val="single"/>
        </w:rPr>
        <w:t>pomoc při zajištění chodu domácnosti</w:t>
      </w:r>
      <w:r w:rsidRPr="001308E7">
        <w:rPr>
          <w:rFonts w:asciiTheme="minorHAnsi" w:hAnsiTheme="minorHAnsi" w:cstheme="minorHAnsi"/>
          <w:bCs/>
          <w:sz w:val="22"/>
          <w:szCs w:val="24"/>
        </w:rPr>
        <w:t>:</w:t>
      </w:r>
    </w:p>
    <w:p w:rsidR="001308E7" w:rsidRPr="001308E7" w:rsidRDefault="001308E7" w:rsidP="001308E7">
      <w:pPr>
        <w:numPr>
          <w:ilvl w:val="3"/>
          <w:numId w:val="22"/>
        </w:numPr>
        <w:tabs>
          <w:tab w:val="left" w:pos="1134"/>
          <w:tab w:val="left" w:pos="2152"/>
        </w:tabs>
        <w:suppressAutoHyphens/>
        <w:spacing w:line="288" w:lineRule="auto"/>
        <w:ind w:hanging="2171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1308E7">
        <w:rPr>
          <w:rFonts w:asciiTheme="minorHAnsi" w:hAnsiTheme="minorHAnsi" w:cstheme="minorHAnsi"/>
          <w:bCs/>
          <w:sz w:val="22"/>
          <w:szCs w:val="24"/>
        </w:rPr>
        <w:t>pomoc při běžném úklidu a údržbě domácnosti</w:t>
      </w:r>
    </w:p>
    <w:p w:rsidR="001308E7" w:rsidRPr="001308E7" w:rsidRDefault="001308E7" w:rsidP="001308E7">
      <w:pPr>
        <w:numPr>
          <w:ilvl w:val="3"/>
          <w:numId w:val="22"/>
        </w:numPr>
        <w:tabs>
          <w:tab w:val="left" w:pos="1134"/>
          <w:tab w:val="left" w:pos="2152"/>
        </w:tabs>
        <w:suppressAutoHyphens/>
        <w:spacing w:line="288" w:lineRule="auto"/>
        <w:ind w:hanging="2171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1308E7">
        <w:rPr>
          <w:rFonts w:asciiTheme="minorHAnsi" w:hAnsiTheme="minorHAnsi" w:cstheme="minorHAnsi"/>
          <w:bCs/>
          <w:sz w:val="22"/>
          <w:szCs w:val="24"/>
        </w:rPr>
        <w:t>pomoc při údržbě domácích spotřebičů</w:t>
      </w:r>
    </w:p>
    <w:p w:rsidR="001308E7" w:rsidRPr="001308E7" w:rsidRDefault="001308E7" w:rsidP="001308E7">
      <w:pPr>
        <w:numPr>
          <w:ilvl w:val="3"/>
          <w:numId w:val="22"/>
        </w:numPr>
        <w:tabs>
          <w:tab w:val="left" w:pos="1134"/>
          <w:tab w:val="left" w:pos="2152"/>
        </w:tabs>
        <w:suppressAutoHyphens/>
        <w:spacing w:line="288" w:lineRule="auto"/>
        <w:ind w:hanging="2171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1308E7">
        <w:rPr>
          <w:rFonts w:asciiTheme="minorHAnsi" w:hAnsiTheme="minorHAnsi" w:cstheme="minorHAnsi"/>
          <w:bCs/>
          <w:sz w:val="22"/>
          <w:szCs w:val="24"/>
        </w:rPr>
        <w:t>podpora při hospodaření s penězi včetně pomoci s nákupy a běžnými pochůzkami</w:t>
      </w:r>
    </w:p>
    <w:p w:rsidR="001308E7" w:rsidRPr="001308E7" w:rsidRDefault="001308E7" w:rsidP="001308E7">
      <w:pPr>
        <w:numPr>
          <w:ilvl w:val="0"/>
          <w:numId w:val="31"/>
        </w:numPr>
        <w:suppressAutoHyphens/>
        <w:spacing w:line="288" w:lineRule="auto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1308E7">
        <w:rPr>
          <w:rFonts w:asciiTheme="minorHAnsi" w:hAnsiTheme="minorHAnsi" w:cstheme="minorHAnsi"/>
          <w:bCs/>
          <w:sz w:val="22"/>
          <w:szCs w:val="24"/>
        </w:rPr>
        <w:lastRenderedPageBreak/>
        <w:t xml:space="preserve">4. </w:t>
      </w:r>
      <w:r w:rsidRPr="001308E7">
        <w:rPr>
          <w:rFonts w:asciiTheme="minorHAnsi" w:hAnsiTheme="minorHAnsi" w:cstheme="minorHAnsi"/>
          <w:bCs/>
          <w:sz w:val="22"/>
          <w:szCs w:val="24"/>
          <w:u w:val="single"/>
        </w:rPr>
        <w:t>výchovné, vzdělávací a aktivizační služby</w:t>
      </w:r>
      <w:r w:rsidRPr="001308E7">
        <w:rPr>
          <w:rFonts w:asciiTheme="minorHAnsi" w:hAnsiTheme="minorHAnsi" w:cstheme="minorHAnsi"/>
          <w:bCs/>
          <w:sz w:val="22"/>
          <w:szCs w:val="24"/>
        </w:rPr>
        <w:t>:</w:t>
      </w:r>
    </w:p>
    <w:p w:rsidR="001308E7" w:rsidRPr="001308E7" w:rsidRDefault="001308E7" w:rsidP="001308E7">
      <w:pPr>
        <w:numPr>
          <w:ilvl w:val="3"/>
          <w:numId w:val="22"/>
        </w:numPr>
        <w:tabs>
          <w:tab w:val="left" w:pos="1134"/>
        </w:tabs>
        <w:suppressAutoHyphens/>
        <w:spacing w:line="288" w:lineRule="auto"/>
        <w:ind w:left="1134" w:hanging="425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1308E7">
        <w:rPr>
          <w:rFonts w:asciiTheme="minorHAnsi" w:hAnsiTheme="minorHAnsi" w:cstheme="minorHAnsi"/>
          <w:bCs/>
          <w:sz w:val="22"/>
          <w:szCs w:val="24"/>
        </w:rPr>
        <w:t xml:space="preserve">nácvik a upevňování motorických, psychických a sociálních schopností a dovedností, např. nácvik práce na počítači, nácvik psaní dokumentů, sestavení denního rozvrhu, nácvik komunikace apod., </w:t>
      </w:r>
    </w:p>
    <w:p w:rsidR="001308E7" w:rsidRPr="001308E7" w:rsidRDefault="001308E7" w:rsidP="001308E7">
      <w:pPr>
        <w:numPr>
          <w:ilvl w:val="3"/>
          <w:numId w:val="22"/>
        </w:numPr>
        <w:tabs>
          <w:tab w:val="left" w:pos="1134"/>
          <w:tab w:val="left" w:pos="2152"/>
        </w:tabs>
        <w:suppressAutoHyphens/>
        <w:spacing w:line="288" w:lineRule="auto"/>
        <w:ind w:left="1134" w:hanging="425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1308E7">
        <w:rPr>
          <w:rFonts w:asciiTheme="minorHAnsi" w:hAnsiTheme="minorHAnsi" w:cstheme="minorHAnsi"/>
          <w:bCs/>
          <w:sz w:val="22"/>
          <w:szCs w:val="24"/>
        </w:rPr>
        <w:t>pomoc a podpora při naplňování potřeby vzdělávání, např. získávání nových informací – o zdraví, nemoci, životním stylu, základech občanského práva apod.</w:t>
      </w:r>
    </w:p>
    <w:p w:rsidR="001308E7" w:rsidRPr="001308E7" w:rsidRDefault="001308E7" w:rsidP="001308E7">
      <w:pPr>
        <w:numPr>
          <w:ilvl w:val="3"/>
          <w:numId w:val="22"/>
        </w:numPr>
        <w:tabs>
          <w:tab w:val="left" w:pos="1134"/>
          <w:tab w:val="left" w:pos="2152"/>
        </w:tabs>
        <w:suppressAutoHyphens/>
        <w:spacing w:line="288" w:lineRule="auto"/>
        <w:ind w:left="1134" w:hanging="425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1308E7">
        <w:rPr>
          <w:rFonts w:asciiTheme="minorHAnsi" w:hAnsiTheme="minorHAnsi" w:cstheme="minorHAnsi"/>
          <w:bCs/>
          <w:sz w:val="22"/>
          <w:szCs w:val="24"/>
        </w:rPr>
        <w:t>pomoc při obnovení nebo upevnění kontaktů s přirozeným sociálním prostředím – např. s přáteli, sousedy atd.</w:t>
      </w:r>
    </w:p>
    <w:p w:rsidR="001308E7" w:rsidRPr="001308E7" w:rsidRDefault="001308E7" w:rsidP="001308E7">
      <w:pPr>
        <w:numPr>
          <w:ilvl w:val="3"/>
          <w:numId w:val="22"/>
        </w:numPr>
        <w:tabs>
          <w:tab w:val="left" w:pos="1134"/>
          <w:tab w:val="left" w:pos="2152"/>
        </w:tabs>
        <w:suppressAutoHyphens/>
        <w:spacing w:line="288" w:lineRule="auto"/>
        <w:ind w:hanging="2171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1308E7">
        <w:rPr>
          <w:rFonts w:asciiTheme="minorHAnsi" w:hAnsiTheme="minorHAnsi" w:cstheme="minorHAnsi"/>
          <w:bCs/>
          <w:sz w:val="22"/>
          <w:szCs w:val="24"/>
        </w:rPr>
        <w:t>podpora v oblasti partnerských vztahů</w:t>
      </w:r>
    </w:p>
    <w:p w:rsidR="001308E7" w:rsidRPr="001308E7" w:rsidRDefault="001308E7" w:rsidP="001308E7">
      <w:pPr>
        <w:numPr>
          <w:ilvl w:val="3"/>
          <w:numId w:val="22"/>
        </w:numPr>
        <w:tabs>
          <w:tab w:val="left" w:pos="1134"/>
          <w:tab w:val="left" w:pos="2152"/>
        </w:tabs>
        <w:suppressAutoHyphens/>
        <w:spacing w:line="288" w:lineRule="auto"/>
        <w:ind w:hanging="2171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1308E7">
        <w:rPr>
          <w:rFonts w:asciiTheme="minorHAnsi" w:hAnsiTheme="minorHAnsi" w:cstheme="minorHAnsi"/>
          <w:bCs/>
          <w:sz w:val="22"/>
          <w:szCs w:val="24"/>
        </w:rPr>
        <w:t>podpora při získávání návyků souvisejících se zařazeních do pracovního procesu</w:t>
      </w:r>
    </w:p>
    <w:p w:rsidR="001308E7" w:rsidRPr="001308E7" w:rsidRDefault="001308E7" w:rsidP="001308E7">
      <w:pPr>
        <w:numPr>
          <w:ilvl w:val="0"/>
          <w:numId w:val="31"/>
        </w:numPr>
        <w:tabs>
          <w:tab w:val="left" w:pos="709"/>
        </w:tabs>
        <w:suppressAutoHyphens/>
        <w:spacing w:line="288" w:lineRule="auto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1308E7">
        <w:rPr>
          <w:rFonts w:asciiTheme="minorHAnsi" w:hAnsiTheme="minorHAnsi" w:cstheme="minorHAnsi"/>
          <w:bCs/>
          <w:sz w:val="22"/>
          <w:szCs w:val="24"/>
        </w:rPr>
        <w:t xml:space="preserve">5. </w:t>
      </w:r>
      <w:r w:rsidRPr="001308E7">
        <w:rPr>
          <w:rFonts w:asciiTheme="minorHAnsi" w:hAnsiTheme="minorHAnsi" w:cstheme="minorHAnsi"/>
          <w:bCs/>
          <w:sz w:val="22"/>
          <w:szCs w:val="24"/>
          <w:u w:val="single"/>
        </w:rPr>
        <w:t>zprostředkování kontaktu se společenským prostředím</w:t>
      </w:r>
      <w:r w:rsidRPr="001308E7">
        <w:rPr>
          <w:rFonts w:asciiTheme="minorHAnsi" w:hAnsiTheme="minorHAnsi" w:cstheme="minorHAnsi"/>
          <w:bCs/>
          <w:sz w:val="22"/>
          <w:szCs w:val="24"/>
        </w:rPr>
        <w:t>:</w:t>
      </w:r>
    </w:p>
    <w:p w:rsidR="001308E7" w:rsidRPr="001308E7" w:rsidRDefault="001308E7" w:rsidP="001308E7">
      <w:pPr>
        <w:numPr>
          <w:ilvl w:val="3"/>
          <w:numId w:val="22"/>
        </w:numPr>
        <w:tabs>
          <w:tab w:val="left" w:pos="1069"/>
        </w:tabs>
        <w:suppressAutoHyphens/>
        <w:spacing w:line="288" w:lineRule="auto"/>
        <w:ind w:hanging="2171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1308E7">
        <w:rPr>
          <w:rFonts w:asciiTheme="minorHAnsi" w:hAnsiTheme="minorHAnsi" w:cstheme="minorHAnsi"/>
          <w:bCs/>
          <w:sz w:val="22"/>
          <w:szCs w:val="24"/>
        </w:rPr>
        <w:t>doprovázení k lékaři, na úřady, do školy, do práce, na zájmové aktivity apod.</w:t>
      </w:r>
    </w:p>
    <w:p w:rsidR="001308E7" w:rsidRPr="001308E7" w:rsidRDefault="001308E7" w:rsidP="001308E7">
      <w:pPr>
        <w:numPr>
          <w:ilvl w:val="3"/>
          <w:numId w:val="22"/>
        </w:numPr>
        <w:tabs>
          <w:tab w:val="left" w:pos="1069"/>
        </w:tabs>
        <w:suppressAutoHyphens/>
        <w:spacing w:line="288" w:lineRule="auto"/>
        <w:ind w:hanging="2171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1308E7">
        <w:rPr>
          <w:rFonts w:asciiTheme="minorHAnsi" w:hAnsiTheme="minorHAnsi" w:cstheme="minorHAnsi"/>
          <w:bCs/>
          <w:sz w:val="22"/>
          <w:szCs w:val="24"/>
        </w:rPr>
        <w:t>pomoc při obnovení nebo upevnění kontaktu s rodinou</w:t>
      </w:r>
    </w:p>
    <w:p w:rsidR="001308E7" w:rsidRPr="001308E7" w:rsidRDefault="001308E7" w:rsidP="001308E7">
      <w:pPr>
        <w:numPr>
          <w:ilvl w:val="3"/>
          <w:numId w:val="22"/>
        </w:numPr>
        <w:tabs>
          <w:tab w:val="left" w:pos="1069"/>
        </w:tabs>
        <w:suppressAutoHyphens/>
        <w:spacing w:line="288" w:lineRule="auto"/>
        <w:ind w:hanging="2171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1308E7">
        <w:rPr>
          <w:rFonts w:asciiTheme="minorHAnsi" w:hAnsiTheme="minorHAnsi" w:cstheme="minorHAnsi"/>
          <w:bCs/>
          <w:sz w:val="22"/>
          <w:szCs w:val="24"/>
        </w:rPr>
        <w:t>pomoc při vyhledávání a využívání služeb a informačních zdrojů v běžném prostředí</w:t>
      </w:r>
    </w:p>
    <w:p w:rsidR="001308E7" w:rsidRPr="001308E7" w:rsidRDefault="001308E7" w:rsidP="001308E7">
      <w:pPr>
        <w:numPr>
          <w:ilvl w:val="0"/>
          <w:numId w:val="31"/>
        </w:numPr>
        <w:tabs>
          <w:tab w:val="left" w:pos="709"/>
        </w:tabs>
        <w:suppressAutoHyphens/>
        <w:spacing w:line="288" w:lineRule="auto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1308E7">
        <w:rPr>
          <w:rFonts w:asciiTheme="minorHAnsi" w:hAnsiTheme="minorHAnsi" w:cstheme="minorHAnsi"/>
          <w:bCs/>
          <w:sz w:val="22"/>
          <w:szCs w:val="24"/>
        </w:rPr>
        <w:t xml:space="preserve">6. </w:t>
      </w:r>
      <w:r w:rsidRPr="001308E7">
        <w:rPr>
          <w:rFonts w:asciiTheme="minorHAnsi" w:hAnsiTheme="minorHAnsi" w:cstheme="minorHAnsi"/>
          <w:bCs/>
          <w:sz w:val="22"/>
          <w:szCs w:val="24"/>
          <w:u w:val="single"/>
        </w:rPr>
        <w:t>sociálně terapeutické činnosti</w:t>
      </w:r>
      <w:r w:rsidRPr="001308E7">
        <w:rPr>
          <w:rFonts w:asciiTheme="minorHAnsi" w:hAnsiTheme="minorHAnsi" w:cstheme="minorHAnsi"/>
          <w:bCs/>
          <w:sz w:val="22"/>
          <w:szCs w:val="24"/>
        </w:rPr>
        <w:t>:</w:t>
      </w:r>
    </w:p>
    <w:p w:rsidR="001308E7" w:rsidRPr="001308E7" w:rsidRDefault="001308E7" w:rsidP="001308E7">
      <w:pPr>
        <w:numPr>
          <w:ilvl w:val="3"/>
          <w:numId w:val="22"/>
        </w:numPr>
        <w:tabs>
          <w:tab w:val="left" w:pos="1134"/>
          <w:tab w:val="left" w:pos="2152"/>
        </w:tabs>
        <w:suppressAutoHyphens/>
        <w:spacing w:line="288" w:lineRule="auto"/>
        <w:ind w:left="1134" w:hanging="425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1308E7">
        <w:rPr>
          <w:rFonts w:asciiTheme="minorHAnsi" w:hAnsiTheme="minorHAnsi" w:cstheme="minorHAnsi"/>
          <w:bCs/>
          <w:sz w:val="22"/>
          <w:szCs w:val="24"/>
        </w:rPr>
        <w:t>rozvoj nebo udržení osobních a sociálních schopností a dovedností, které podporují začlenění, např. práce s vlastním stresem, nejistotou, agresivitou, závislostí</w:t>
      </w:r>
    </w:p>
    <w:p w:rsidR="001308E7" w:rsidRPr="001308E7" w:rsidRDefault="001308E7" w:rsidP="001308E7">
      <w:pPr>
        <w:numPr>
          <w:ilvl w:val="0"/>
          <w:numId w:val="31"/>
        </w:numPr>
        <w:tabs>
          <w:tab w:val="left" w:pos="709"/>
        </w:tabs>
        <w:suppressAutoHyphens/>
        <w:spacing w:line="288" w:lineRule="auto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1308E7">
        <w:rPr>
          <w:rFonts w:asciiTheme="minorHAnsi" w:hAnsiTheme="minorHAnsi" w:cstheme="minorHAnsi"/>
          <w:bCs/>
          <w:sz w:val="22"/>
          <w:szCs w:val="24"/>
        </w:rPr>
        <w:t xml:space="preserve">7. </w:t>
      </w:r>
      <w:r w:rsidRPr="001308E7">
        <w:rPr>
          <w:rFonts w:asciiTheme="minorHAnsi" w:hAnsiTheme="minorHAnsi" w:cstheme="minorHAnsi"/>
          <w:bCs/>
          <w:sz w:val="22"/>
          <w:szCs w:val="24"/>
          <w:u w:val="single"/>
        </w:rPr>
        <w:t>pomoc při uplatňování práv, oprávněných zájmů a při obstarávání osobních záležitostí</w:t>
      </w:r>
      <w:r w:rsidRPr="001308E7">
        <w:rPr>
          <w:rFonts w:asciiTheme="minorHAnsi" w:hAnsiTheme="minorHAnsi" w:cstheme="minorHAnsi"/>
          <w:bCs/>
          <w:sz w:val="22"/>
          <w:szCs w:val="24"/>
        </w:rPr>
        <w:t>:</w:t>
      </w:r>
    </w:p>
    <w:p w:rsidR="001308E7" w:rsidRPr="001308E7" w:rsidRDefault="001308E7" w:rsidP="001308E7">
      <w:pPr>
        <w:numPr>
          <w:ilvl w:val="3"/>
          <w:numId w:val="22"/>
        </w:numPr>
        <w:tabs>
          <w:tab w:val="left" w:pos="1134"/>
        </w:tabs>
        <w:suppressAutoHyphens/>
        <w:spacing w:line="288" w:lineRule="auto"/>
        <w:ind w:left="1134" w:hanging="425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1308E7">
        <w:rPr>
          <w:rFonts w:asciiTheme="minorHAnsi" w:hAnsiTheme="minorHAnsi" w:cstheme="minorHAnsi"/>
          <w:bCs/>
          <w:sz w:val="22"/>
          <w:szCs w:val="24"/>
        </w:rPr>
        <w:t xml:space="preserve">pomoc při komunikaci vedoucích k uplatňování práv a oprávněných zájmů, např. praktická pomoc při řešení situací, ve kterých jsou práva uživatele ohrožena např. vypovězení nevýhodné smlouvy, </w:t>
      </w:r>
    </w:p>
    <w:p w:rsidR="001308E7" w:rsidRPr="001308E7" w:rsidRDefault="001308E7" w:rsidP="001308E7">
      <w:pPr>
        <w:numPr>
          <w:ilvl w:val="3"/>
          <w:numId w:val="22"/>
        </w:numPr>
        <w:tabs>
          <w:tab w:val="left" w:pos="1134"/>
          <w:tab w:val="left" w:pos="2152"/>
        </w:tabs>
        <w:suppressAutoHyphens/>
        <w:spacing w:line="288" w:lineRule="auto"/>
        <w:ind w:left="1134" w:hanging="425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1308E7">
        <w:rPr>
          <w:rFonts w:asciiTheme="minorHAnsi" w:hAnsiTheme="minorHAnsi" w:cstheme="minorHAnsi"/>
          <w:bCs/>
          <w:sz w:val="22"/>
          <w:szCs w:val="24"/>
        </w:rPr>
        <w:t>pomoc při vyřizování běžných záležitostí, např. pomoc a podpora při zařizování smluv, žádostí, zprostředkování odborných právních služeb</w:t>
      </w:r>
    </w:p>
    <w:p w:rsidR="001308E7" w:rsidRPr="001308E7" w:rsidRDefault="001308E7" w:rsidP="001308E7">
      <w:pPr>
        <w:numPr>
          <w:ilvl w:val="0"/>
          <w:numId w:val="31"/>
        </w:numPr>
        <w:tabs>
          <w:tab w:val="left" w:pos="709"/>
        </w:tabs>
        <w:suppressAutoHyphens/>
        <w:spacing w:line="288" w:lineRule="auto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1308E7">
        <w:rPr>
          <w:rFonts w:asciiTheme="minorHAnsi" w:hAnsiTheme="minorHAnsi" w:cstheme="minorHAnsi"/>
          <w:bCs/>
          <w:sz w:val="22"/>
          <w:szCs w:val="24"/>
        </w:rPr>
        <w:t xml:space="preserve">8. </w:t>
      </w:r>
      <w:r w:rsidRPr="001308E7">
        <w:rPr>
          <w:rFonts w:asciiTheme="minorHAnsi" w:hAnsiTheme="minorHAnsi" w:cstheme="minorHAnsi"/>
          <w:bCs/>
          <w:sz w:val="22"/>
          <w:szCs w:val="24"/>
          <w:u w:val="single"/>
        </w:rPr>
        <w:t>pomoc při osobní hygieně a poskytnutí podmínek pro osobní hygienu</w:t>
      </w:r>
      <w:r w:rsidRPr="001308E7">
        <w:rPr>
          <w:rFonts w:asciiTheme="minorHAnsi" w:hAnsiTheme="minorHAnsi" w:cstheme="minorHAnsi"/>
          <w:bCs/>
          <w:sz w:val="22"/>
          <w:szCs w:val="24"/>
        </w:rPr>
        <w:t>:</w:t>
      </w:r>
    </w:p>
    <w:p w:rsidR="001308E7" w:rsidRPr="001308E7" w:rsidRDefault="001308E7" w:rsidP="001308E7">
      <w:pPr>
        <w:numPr>
          <w:ilvl w:val="3"/>
          <w:numId w:val="22"/>
        </w:numPr>
        <w:tabs>
          <w:tab w:val="left" w:pos="1069"/>
        </w:tabs>
        <w:suppressAutoHyphens/>
        <w:spacing w:line="288" w:lineRule="auto"/>
        <w:ind w:hanging="2171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1308E7">
        <w:rPr>
          <w:rFonts w:asciiTheme="minorHAnsi" w:hAnsiTheme="minorHAnsi" w:cstheme="minorHAnsi"/>
          <w:bCs/>
          <w:sz w:val="22"/>
          <w:szCs w:val="24"/>
        </w:rPr>
        <w:t>pomoc při úkonech osobní hygieny</w:t>
      </w:r>
    </w:p>
    <w:p w:rsidR="001308E7" w:rsidRPr="001308E7" w:rsidRDefault="001308E7" w:rsidP="001308E7">
      <w:pPr>
        <w:numPr>
          <w:ilvl w:val="3"/>
          <w:numId w:val="22"/>
        </w:numPr>
        <w:tabs>
          <w:tab w:val="left" w:pos="1069"/>
        </w:tabs>
        <w:suppressAutoHyphens/>
        <w:spacing w:line="288" w:lineRule="auto"/>
        <w:ind w:hanging="2171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1308E7">
        <w:rPr>
          <w:rFonts w:asciiTheme="minorHAnsi" w:hAnsiTheme="minorHAnsi" w:cstheme="minorHAnsi"/>
          <w:bCs/>
          <w:sz w:val="22"/>
          <w:szCs w:val="24"/>
        </w:rPr>
        <w:t>při základní péče o vlasy a nehty</w:t>
      </w:r>
    </w:p>
    <w:p w:rsidR="001308E7" w:rsidRDefault="001308E7" w:rsidP="001308E7">
      <w:pPr>
        <w:numPr>
          <w:ilvl w:val="3"/>
          <w:numId w:val="22"/>
        </w:numPr>
        <w:tabs>
          <w:tab w:val="left" w:pos="1069"/>
        </w:tabs>
        <w:suppressAutoHyphens/>
        <w:spacing w:line="288" w:lineRule="auto"/>
        <w:ind w:hanging="2171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1308E7">
        <w:rPr>
          <w:rFonts w:asciiTheme="minorHAnsi" w:hAnsiTheme="minorHAnsi" w:cstheme="minorHAnsi"/>
          <w:bCs/>
          <w:sz w:val="22"/>
          <w:szCs w:val="24"/>
        </w:rPr>
        <w:t>pomoc při použití WC</w:t>
      </w:r>
    </w:p>
    <w:p w:rsidR="001308E7" w:rsidRPr="001308E7" w:rsidRDefault="001308E7" w:rsidP="001308E7">
      <w:pPr>
        <w:spacing w:before="24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308E7">
        <w:rPr>
          <w:rFonts w:asciiTheme="minorHAnsi" w:hAnsiTheme="minorHAnsi" w:cstheme="minorHAnsi"/>
          <w:b/>
          <w:bCs/>
          <w:sz w:val="24"/>
          <w:szCs w:val="24"/>
        </w:rPr>
        <w:t>II.</w:t>
      </w:r>
      <w:r w:rsidRPr="001308E7">
        <w:rPr>
          <w:rFonts w:asciiTheme="minorHAnsi" w:hAnsiTheme="minorHAnsi" w:cstheme="minorHAnsi"/>
          <w:b/>
          <w:bCs/>
          <w:sz w:val="24"/>
          <w:szCs w:val="24"/>
        </w:rPr>
        <w:br/>
        <w:t>Poskytnutí ubytování a služeb</w:t>
      </w:r>
    </w:p>
    <w:p w:rsidR="001308E7" w:rsidRPr="00AD5867" w:rsidRDefault="001308E7" w:rsidP="001308E7">
      <w:pPr>
        <w:numPr>
          <w:ilvl w:val="0"/>
          <w:numId w:val="27"/>
        </w:numPr>
        <w:tabs>
          <w:tab w:val="left" w:pos="360"/>
        </w:tabs>
        <w:suppressAutoHyphens/>
        <w:spacing w:before="120" w:after="120" w:line="288" w:lineRule="auto"/>
        <w:ind w:left="360"/>
        <w:jc w:val="both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 xml:space="preserve">Uživateli se poskytuje touto Smlouvou ubytování v části bytu, tj. obytné místnosti </w:t>
      </w:r>
      <w:r w:rsidRPr="00AD5867">
        <w:rPr>
          <w:rFonts w:asciiTheme="minorHAnsi" w:hAnsiTheme="minorHAnsi" w:cstheme="minorHAnsi"/>
          <w:b/>
          <w:sz w:val="22"/>
          <w:szCs w:val="24"/>
        </w:rPr>
        <w:t xml:space="preserve">č. 25 </w:t>
      </w:r>
      <w:r w:rsidRPr="00AD5867">
        <w:rPr>
          <w:rFonts w:asciiTheme="minorHAnsi" w:hAnsiTheme="minorHAnsi" w:cstheme="minorHAnsi"/>
          <w:bCs/>
          <w:sz w:val="22"/>
          <w:szCs w:val="24"/>
        </w:rPr>
        <w:t>o rozloze 20m</w:t>
      </w:r>
      <w:r w:rsidRPr="00AD5867">
        <w:rPr>
          <w:rFonts w:asciiTheme="minorHAnsi" w:hAnsiTheme="minorHAnsi" w:cstheme="minorHAnsi"/>
          <w:bCs/>
          <w:sz w:val="22"/>
          <w:szCs w:val="24"/>
          <w:vertAlign w:val="superscript"/>
        </w:rPr>
        <w:t xml:space="preserve">2 </w:t>
      </w:r>
      <w:r w:rsidRPr="00AD5867">
        <w:rPr>
          <w:rFonts w:asciiTheme="minorHAnsi" w:hAnsiTheme="minorHAnsi" w:cstheme="minorHAnsi"/>
          <w:b/>
          <w:sz w:val="22"/>
          <w:szCs w:val="24"/>
        </w:rPr>
        <w:t xml:space="preserve">/ č. 37 </w:t>
      </w:r>
      <w:r w:rsidRPr="00AD5867">
        <w:rPr>
          <w:rFonts w:asciiTheme="minorHAnsi" w:hAnsiTheme="minorHAnsi" w:cstheme="minorHAnsi"/>
          <w:sz w:val="22"/>
          <w:szCs w:val="24"/>
        </w:rPr>
        <w:t>o rozloze 14,35m</w:t>
      </w:r>
      <w:r w:rsidRPr="00AD5867">
        <w:rPr>
          <w:rFonts w:asciiTheme="minorHAnsi" w:hAnsiTheme="minorHAnsi" w:cstheme="minorHAnsi"/>
          <w:sz w:val="22"/>
          <w:szCs w:val="24"/>
          <w:vertAlign w:val="superscript"/>
        </w:rPr>
        <w:t>2</w:t>
      </w:r>
      <w:r w:rsidRPr="00AD5867">
        <w:rPr>
          <w:rFonts w:asciiTheme="minorHAnsi" w:hAnsiTheme="minorHAnsi" w:cstheme="minorHAnsi"/>
          <w:b/>
          <w:sz w:val="22"/>
          <w:szCs w:val="24"/>
        </w:rPr>
        <w:t xml:space="preserve">  </w:t>
      </w:r>
      <w:r w:rsidRPr="00AD5867">
        <w:rPr>
          <w:rFonts w:asciiTheme="minorHAnsi" w:hAnsiTheme="minorHAnsi" w:cstheme="minorHAnsi"/>
          <w:sz w:val="22"/>
          <w:szCs w:val="24"/>
        </w:rPr>
        <w:t xml:space="preserve">v domě čp. 1318, ulice Pražská v Pelhřimově. </w:t>
      </w:r>
    </w:p>
    <w:p w:rsidR="001308E7" w:rsidRPr="00AD5867" w:rsidRDefault="001308E7" w:rsidP="001308E7">
      <w:pPr>
        <w:numPr>
          <w:ilvl w:val="0"/>
          <w:numId w:val="27"/>
        </w:numPr>
        <w:tabs>
          <w:tab w:val="left" w:pos="360"/>
        </w:tabs>
        <w:suppressAutoHyphens/>
        <w:spacing w:before="120" w:after="120" w:line="288" w:lineRule="auto"/>
        <w:ind w:left="360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 xml:space="preserve">Uživatel je oprávněn současně s ubytováním v části bytu (užívaná část bytu) užívat bezplatně rovněž vnitřní vybavení obytné místnosti v rozsahu uvedeném v Předávacím protokolu, který </w:t>
      </w:r>
      <w:r w:rsidRPr="00AD5867">
        <w:rPr>
          <w:rFonts w:asciiTheme="minorHAnsi" w:hAnsiTheme="minorHAnsi" w:cstheme="minorHAnsi"/>
          <w:bCs/>
          <w:sz w:val="22"/>
          <w:szCs w:val="24"/>
        </w:rPr>
        <w:t>je přílohou č. 1 této Smlouvy, a to výhradně po dobu pronájmu části bytu.</w:t>
      </w:r>
    </w:p>
    <w:p w:rsidR="001308E7" w:rsidRPr="00AD5867" w:rsidRDefault="001308E7" w:rsidP="001308E7">
      <w:pPr>
        <w:numPr>
          <w:ilvl w:val="0"/>
          <w:numId w:val="27"/>
        </w:numPr>
        <w:tabs>
          <w:tab w:val="left" w:pos="360"/>
        </w:tabs>
        <w:suppressAutoHyphens/>
        <w:spacing w:before="120" w:after="120" w:line="288" w:lineRule="auto"/>
        <w:ind w:left="360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AD5867">
        <w:rPr>
          <w:rFonts w:asciiTheme="minorHAnsi" w:hAnsiTheme="minorHAnsi" w:cstheme="minorHAnsi"/>
          <w:bCs/>
          <w:sz w:val="22"/>
          <w:szCs w:val="24"/>
        </w:rPr>
        <w:t>Uživatel může způsobem obvyklým užívat společně s osobou užívající druhou část bytu také tyto prostory:</w:t>
      </w:r>
    </w:p>
    <w:p w:rsidR="001308E7" w:rsidRPr="00AD5867" w:rsidRDefault="001308E7" w:rsidP="001308E7">
      <w:pPr>
        <w:numPr>
          <w:ilvl w:val="0"/>
          <w:numId w:val="7"/>
        </w:numPr>
        <w:tabs>
          <w:tab w:val="clear" w:pos="720"/>
          <w:tab w:val="left" w:pos="712"/>
          <w:tab w:val="num" w:pos="1080"/>
        </w:tabs>
        <w:suppressAutoHyphens/>
        <w:spacing w:line="288" w:lineRule="auto"/>
        <w:ind w:left="712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AD5867">
        <w:rPr>
          <w:rFonts w:asciiTheme="minorHAnsi" w:hAnsiTheme="minorHAnsi" w:cstheme="minorHAnsi"/>
          <w:bCs/>
          <w:sz w:val="22"/>
          <w:szCs w:val="24"/>
        </w:rPr>
        <w:t>předsíň o rozloze 3, 08 m</w:t>
      </w:r>
      <w:r w:rsidRPr="00AD5867">
        <w:rPr>
          <w:rFonts w:asciiTheme="minorHAnsi" w:hAnsiTheme="minorHAnsi" w:cstheme="minorHAnsi"/>
          <w:bCs/>
          <w:sz w:val="22"/>
          <w:szCs w:val="24"/>
          <w:vertAlign w:val="superscript"/>
        </w:rPr>
        <w:t xml:space="preserve">2 </w:t>
      </w:r>
    </w:p>
    <w:p w:rsidR="001308E7" w:rsidRPr="00AD5867" w:rsidRDefault="001308E7" w:rsidP="001308E7">
      <w:pPr>
        <w:numPr>
          <w:ilvl w:val="0"/>
          <w:numId w:val="7"/>
        </w:numPr>
        <w:tabs>
          <w:tab w:val="clear" w:pos="720"/>
          <w:tab w:val="left" w:pos="712"/>
          <w:tab w:val="num" w:pos="1080"/>
        </w:tabs>
        <w:suppressAutoHyphens/>
        <w:spacing w:line="288" w:lineRule="auto"/>
        <w:ind w:left="712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AD5867">
        <w:rPr>
          <w:rFonts w:asciiTheme="minorHAnsi" w:hAnsiTheme="minorHAnsi" w:cstheme="minorHAnsi"/>
          <w:bCs/>
          <w:sz w:val="22"/>
          <w:szCs w:val="24"/>
        </w:rPr>
        <w:t>sociální zařízení o rozloze 2, 40 m</w:t>
      </w:r>
      <w:r w:rsidRPr="00AD5867">
        <w:rPr>
          <w:rFonts w:asciiTheme="minorHAnsi" w:hAnsiTheme="minorHAnsi" w:cstheme="minorHAnsi"/>
          <w:bCs/>
          <w:sz w:val="22"/>
          <w:szCs w:val="24"/>
          <w:vertAlign w:val="superscript"/>
        </w:rPr>
        <w:t>2</w:t>
      </w:r>
      <w:r w:rsidRPr="00AD5867">
        <w:rPr>
          <w:rFonts w:asciiTheme="minorHAnsi" w:hAnsiTheme="minorHAnsi" w:cstheme="minorHAnsi"/>
          <w:bCs/>
          <w:sz w:val="22"/>
          <w:szCs w:val="24"/>
        </w:rPr>
        <w:t xml:space="preserve"> včetně sprchového koutu (dále jen „sdílené prostory“).</w:t>
      </w:r>
    </w:p>
    <w:p w:rsidR="001308E7" w:rsidRPr="00AD5867" w:rsidRDefault="001308E7" w:rsidP="001308E7">
      <w:pPr>
        <w:numPr>
          <w:ilvl w:val="0"/>
          <w:numId w:val="27"/>
        </w:numPr>
        <w:tabs>
          <w:tab w:val="left" w:pos="360"/>
        </w:tabs>
        <w:suppressAutoHyphens/>
        <w:spacing w:before="120" w:after="120" w:line="288" w:lineRule="auto"/>
        <w:ind w:left="360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AD5867">
        <w:rPr>
          <w:rFonts w:asciiTheme="minorHAnsi" w:hAnsiTheme="minorHAnsi" w:cstheme="minorHAnsi"/>
          <w:bCs/>
          <w:sz w:val="22"/>
          <w:szCs w:val="24"/>
        </w:rPr>
        <w:lastRenderedPageBreak/>
        <w:t>Součástí ubytování je poskytnutí těchto služeb spojených s užíváním části bytu: dálkové vytápění, studená a teplá voda, odběr elektrické energie, úklid společných prostor.</w:t>
      </w:r>
    </w:p>
    <w:p w:rsidR="001308E7" w:rsidRPr="00AD5867" w:rsidRDefault="001308E7" w:rsidP="001308E7">
      <w:pPr>
        <w:numPr>
          <w:ilvl w:val="0"/>
          <w:numId w:val="27"/>
        </w:numPr>
        <w:tabs>
          <w:tab w:val="left" w:pos="360"/>
        </w:tabs>
        <w:suppressAutoHyphens/>
        <w:spacing w:after="120" w:line="288" w:lineRule="auto"/>
        <w:ind w:left="357" w:hanging="357"/>
        <w:jc w:val="both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>Uživatel je povinen umožnit poskytovateli, nebo vlastníkovi předmětné nemovitosti, v níž je ubytován, popř. jejich zástupcům, vstup do jím užívané části bytu a sdílených prostor, za účelem kontroly jeho řádného užívání nebo provedení nutných oprav či úprav.</w:t>
      </w:r>
    </w:p>
    <w:p w:rsidR="001308E7" w:rsidRPr="00AD5867" w:rsidRDefault="001308E7" w:rsidP="001308E7">
      <w:pPr>
        <w:numPr>
          <w:ilvl w:val="0"/>
          <w:numId w:val="27"/>
        </w:numPr>
        <w:tabs>
          <w:tab w:val="left" w:pos="360"/>
        </w:tabs>
        <w:suppressAutoHyphens/>
        <w:autoSpaceDE w:val="0"/>
        <w:spacing w:before="120" w:after="120" w:line="288" w:lineRule="auto"/>
        <w:ind w:left="360"/>
        <w:jc w:val="both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>Údržbu a opravy užívané části bytu i sdílených prostor bytu zajišťuje poskytovatel na vlastní náklady, až na běžné náklady, např. výměna žárovky atp. Uživatel odpovídá za závady a</w:t>
      </w:r>
      <w:r w:rsidR="00003509">
        <w:rPr>
          <w:rFonts w:asciiTheme="minorHAnsi" w:hAnsiTheme="minorHAnsi" w:cstheme="minorHAnsi"/>
          <w:sz w:val="22"/>
          <w:szCs w:val="24"/>
        </w:rPr>
        <w:t> </w:t>
      </w:r>
      <w:r w:rsidRPr="00AD5867">
        <w:rPr>
          <w:rFonts w:asciiTheme="minorHAnsi" w:hAnsiTheme="minorHAnsi" w:cstheme="minorHAnsi"/>
          <w:sz w:val="22"/>
          <w:szCs w:val="24"/>
        </w:rPr>
        <w:t>poškození, které v pronajaté části bytu a sdílených prostorách způsobí vlastním zaviněním, a je povinen je odstranit na vlastní náklady. Pokud dojde ke zničení výmalby, tak rovněž pronajatou část bytu, nebo sdílené prostory, vymalovat. Pokud tak neučiní ve lhůtě dohodnuté s poskytovatelem, odstraní škody poskytovatel na svůj náklad, avšak je oprávněn náhradu takto vynaložených nákladů na uživateli požadovat.</w:t>
      </w:r>
    </w:p>
    <w:p w:rsidR="001308E7" w:rsidRPr="00AD5867" w:rsidRDefault="001308E7" w:rsidP="001308E7">
      <w:pPr>
        <w:numPr>
          <w:ilvl w:val="0"/>
          <w:numId w:val="27"/>
        </w:numPr>
        <w:tabs>
          <w:tab w:val="left" w:pos="360"/>
        </w:tabs>
        <w:suppressAutoHyphens/>
        <w:spacing w:before="120" w:after="120" w:line="288" w:lineRule="auto"/>
        <w:ind w:left="360"/>
        <w:jc w:val="both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>Uživatel nesmí v užívané části bytu ani ve sdílených prostorách bytu provádět žádné stavební úpravy ani jiné podstatné změny.</w:t>
      </w:r>
    </w:p>
    <w:p w:rsidR="001308E7" w:rsidRPr="00AD5867" w:rsidRDefault="001308E7" w:rsidP="001308E7">
      <w:pPr>
        <w:numPr>
          <w:ilvl w:val="0"/>
          <w:numId w:val="27"/>
        </w:numPr>
        <w:tabs>
          <w:tab w:val="left" w:pos="360"/>
        </w:tabs>
        <w:suppressAutoHyphens/>
        <w:spacing w:before="120" w:after="120" w:line="288" w:lineRule="auto"/>
        <w:ind w:left="360"/>
        <w:jc w:val="both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>Uživatel není oprávněn byt nebo jeho část poskytnout jiné osobě k užívání.</w:t>
      </w:r>
    </w:p>
    <w:p w:rsidR="001308E7" w:rsidRPr="00AD5867" w:rsidRDefault="001308E7" w:rsidP="001308E7">
      <w:pPr>
        <w:pStyle w:val="Zkladntext"/>
        <w:numPr>
          <w:ilvl w:val="0"/>
          <w:numId w:val="27"/>
        </w:numPr>
        <w:tabs>
          <w:tab w:val="left" w:pos="360"/>
        </w:tabs>
        <w:suppressAutoHyphens/>
        <w:spacing w:before="120" w:line="288" w:lineRule="auto"/>
        <w:ind w:left="360"/>
        <w:jc w:val="both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>Klíče od bytu, užívané části bytu, bytového domu, chodbičky u bytu, chodby v</w:t>
      </w:r>
      <w:r w:rsidR="00A43C9A" w:rsidRPr="00AD5867">
        <w:rPr>
          <w:rFonts w:asciiTheme="minorHAnsi" w:hAnsiTheme="minorHAnsi" w:cstheme="minorHAnsi"/>
          <w:sz w:val="22"/>
          <w:szCs w:val="24"/>
        </w:rPr>
        <w:t> </w:t>
      </w:r>
      <w:r w:rsidRPr="00AD5867">
        <w:rPr>
          <w:rFonts w:asciiTheme="minorHAnsi" w:hAnsiTheme="minorHAnsi" w:cstheme="minorHAnsi"/>
          <w:sz w:val="22"/>
          <w:szCs w:val="24"/>
        </w:rPr>
        <w:t>patře</w:t>
      </w:r>
      <w:r w:rsidR="00A43C9A" w:rsidRPr="00AD5867">
        <w:rPr>
          <w:rFonts w:asciiTheme="minorHAnsi" w:hAnsiTheme="minorHAnsi" w:cstheme="minorHAnsi"/>
          <w:sz w:val="22"/>
          <w:szCs w:val="24"/>
        </w:rPr>
        <w:t xml:space="preserve"> </w:t>
      </w:r>
      <w:r w:rsidRPr="00AD5867">
        <w:rPr>
          <w:rFonts w:asciiTheme="minorHAnsi" w:hAnsiTheme="minorHAnsi" w:cstheme="minorHAnsi"/>
          <w:sz w:val="22"/>
          <w:szCs w:val="24"/>
        </w:rPr>
        <w:t>a</w:t>
      </w:r>
      <w:r w:rsidR="00A43C9A" w:rsidRPr="00AD5867">
        <w:rPr>
          <w:rFonts w:asciiTheme="minorHAnsi" w:hAnsiTheme="minorHAnsi" w:cstheme="minorHAnsi"/>
          <w:sz w:val="22"/>
          <w:szCs w:val="24"/>
        </w:rPr>
        <w:t> </w:t>
      </w:r>
      <w:r w:rsidRPr="00AD5867">
        <w:rPr>
          <w:rFonts w:asciiTheme="minorHAnsi" w:hAnsiTheme="minorHAnsi" w:cstheme="minorHAnsi"/>
          <w:sz w:val="22"/>
          <w:szCs w:val="24"/>
        </w:rPr>
        <w:t>dopisní schránky</w:t>
      </w:r>
      <w:r w:rsidRPr="00AD5867">
        <w:rPr>
          <w:rFonts w:asciiTheme="minorHAnsi" w:hAnsiTheme="minorHAnsi" w:cstheme="minorHAnsi"/>
          <w:color w:val="00B050"/>
          <w:sz w:val="22"/>
          <w:szCs w:val="24"/>
        </w:rPr>
        <w:t xml:space="preserve"> </w:t>
      </w:r>
      <w:r w:rsidRPr="00AD5867">
        <w:rPr>
          <w:rFonts w:asciiTheme="minorHAnsi" w:hAnsiTheme="minorHAnsi" w:cstheme="minorHAnsi"/>
          <w:sz w:val="22"/>
          <w:szCs w:val="24"/>
        </w:rPr>
        <w:t>přebírá uživatel při podpisu této Smlouvy. Uživatel není oprávněn zhotovovat duplikáty klíčů. Půjčovat klíče od bytu dalším osobám a měnit zámky ve</w:t>
      </w:r>
      <w:r w:rsidR="00A43C9A" w:rsidRPr="00AD5867">
        <w:rPr>
          <w:rFonts w:asciiTheme="minorHAnsi" w:hAnsiTheme="minorHAnsi" w:cstheme="minorHAnsi"/>
          <w:sz w:val="22"/>
          <w:szCs w:val="24"/>
        </w:rPr>
        <w:t> </w:t>
      </w:r>
      <w:r w:rsidRPr="00AD5867">
        <w:rPr>
          <w:rFonts w:asciiTheme="minorHAnsi" w:hAnsiTheme="minorHAnsi" w:cstheme="minorHAnsi"/>
          <w:sz w:val="22"/>
          <w:szCs w:val="24"/>
        </w:rPr>
        <w:t>dveřích lze pouze se souhlasem poskytovatele.</w:t>
      </w:r>
    </w:p>
    <w:p w:rsidR="001308E7" w:rsidRPr="00AD5867" w:rsidRDefault="001308E7" w:rsidP="001308E7">
      <w:pPr>
        <w:numPr>
          <w:ilvl w:val="0"/>
          <w:numId w:val="27"/>
        </w:numPr>
        <w:tabs>
          <w:tab w:val="left" w:pos="360"/>
        </w:tabs>
        <w:suppressAutoHyphens/>
        <w:spacing w:before="120" w:after="120" w:line="288" w:lineRule="auto"/>
        <w:ind w:left="360"/>
        <w:jc w:val="both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bCs/>
          <w:sz w:val="22"/>
          <w:szCs w:val="24"/>
        </w:rPr>
        <w:t>Po zániku platnosti této Smlouvy</w:t>
      </w:r>
      <w:r w:rsidRPr="00AD5867">
        <w:rPr>
          <w:rFonts w:asciiTheme="minorHAnsi" w:hAnsiTheme="minorHAnsi" w:cstheme="minorHAnsi"/>
          <w:sz w:val="22"/>
          <w:szCs w:val="24"/>
        </w:rPr>
        <w:t xml:space="preserve"> se uživatel zavazuje užívanou část bytu a sdílené prostory vyklidit a vyklizené poskytovateli předat ve stavu, v  jakém je převzal, s přihlédnutím k běžnému opotřebení, a to ke dni ukončení této Smlouvy, nedohodnou-li se strany jinak. O odevzdání užívané části bytu a sdílených prostor se vyhotoví zápis, v</w:t>
      </w:r>
      <w:r w:rsidR="00A43C9A" w:rsidRPr="00AD5867">
        <w:rPr>
          <w:rFonts w:asciiTheme="minorHAnsi" w:hAnsiTheme="minorHAnsi" w:cstheme="minorHAnsi"/>
          <w:sz w:val="22"/>
          <w:szCs w:val="24"/>
        </w:rPr>
        <w:t> </w:t>
      </w:r>
      <w:r w:rsidRPr="00AD5867">
        <w:rPr>
          <w:rFonts w:asciiTheme="minorHAnsi" w:hAnsiTheme="minorHAnsi" w:cstheme="minorHAnsi"/>
          <w:sz w:val="22"/>
          <w:szCs w:val="24"/>
        </w:rPr>
        <w:t>němž se uvedou skutečnosti rozhodné pro vzájemné vyúčtování, tj. například výše způsobené škody na movitých věcech. Uživatel bere na vědomí, že pokud užívanou část bytu a sdílené prostory nevyklidí a nepředá, je poskytovatel oprávněn užívanou část bytu a sdílené prostory vyklidit a věci ve vlastnictví uživatele uskladnit vhodným způsobem na náklady uživatele. Současně je oprávněn vyměnit příslušné zámky u dveří bytu na náklady uživatele.</w:t>
      </w:r>
    </w:p>
    <w:p w:rsidR="001308E7" w:rsidRPr="00AD5867" w:rsidRDefault="001308E7" w:rsidP="001308E7">
      <w:pPr>
        <w:numPr>
          <w:ilvl w:val="0"/>
          <w:numId w:val="27"/>
        </w:numPr>
        <w:tabs>
          <w:tab w:val="left" w:pos="360"/>
        </w:tabs>
        <w:suppressAutoHyphens/>
        <w:autoSpaceDE w:val="0"/>
        <w:spacing w:before="120" w:after="120" w:line="288" w:lineRule="auto"/>
        <w:ind w:left="360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 xml:space="preserve">Po uplynutí stanovené výpovědní lhůty nebo doby trvání této smlouvy </w:t>
      </w:r>
      <w:r w:rsidRPr="00AD5867">
        <w:rPr>
          <w:rFonts w:asciiTheme="minorHAnsi" w:hAnsiTheme="minorHAnsi" w:cstheme="minorHAnsi"/>
          <w:bCs/>
          <w:sz w:val="22"/>
          <w:szCs w:val="24"/>
        </w:rPr>
        <w:t xml:space="preserve">zanikne uživateli právo užívat výše uvedenou část bytu a sdílenou část bytu, a to bez nároku na náhradní byt nebo náhradní ubytování. </w:t>
      </w:r>
    </w:p>
    <w:p w:rsidR="001308E7" w:rsidRDefault="001308E7" w:rsidP="001308E7">
      <w:pPr>
        <w:numPr>
          <w:ilvl w:val="0"/>
          <w:numId w:val="27"/>
        </w:numPr>
        <w:tabs>
          <w:tab w:val="left" w:pos="360"/>
        </w:tabs>
        <w:suppressAutoHyphens/>
        <w:spacing w:before="120" w:after="120" w:line="288" w:lineRule="auto"/>
        <w:ind w:left="360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AD5867">
        <w:rPr>
          <w:rFonts w:asciiTheme="minorHAnsi" w:hAnsiTheme="minorHAnsi" w:cstheme="minorHAnsi"/>
          <w:bCs/>
          <w:sz w:val="22"/>
          <w:szCs w:val="24"/>
        </w:rPr>
        <w:t>Poskytovatel je povinen udržovat prostory k ubytování a k užívání ve stavu způsobilém pro řádné ubytování a užívání a zajistit nerušený výkon práv uživatele spojených s užíváním těchto prostor.</w:t>
      </w:r>
    </w:p>
    <w:p w:rsidR="00003509" w:rsidRDefault="00003509" w:rsidP="00AD5867">
      <w:pPr>
        <w:tabs>
          <w:tab w:val="left" w:pos="360"/>
        </w:tabs>
        <w:suppressAutoHyphens/>
        <w:spacing w:before="120" w:after="120" w:line="288" w:lineRule="auto"/>
        <w:jc w:val="both"/>
        <w:rPr>
          <w:rFonts w:asciiTheme="minorHAnsi" w:hAnsiTheme="minorHAnsi" w:cstheme="minorHAnsi"/>
          <w:bCs/>
          <w:sz w:val="22"/>
          <w:szCs w:val="24"/>
        </w:rPr>
      </w:pPr>
    </w:p>
    <w:p w:rsidR="00003509" w:rsidRDefault="00003509" w:rsidP="00AD5867">
      <w:pPr>
        <w:tabs>
          <w:tab w:val="left" w:pos="360"/>
        </w:tabs>
        <w:suppressAutoHyphens/>
        <w:spacing w:before="120" w:after="120" w:line="288" w:lineRule="auto"/>
        <w:jc w:val="both"/>
        <w:rPr>
          <w:rFonts w:asciiTheme="minorHAnsi" w:hAnsiTheme="minorHAnsi" w:cstheme="minorHAnsi"/>
          <w:bCs/>
          <w:sz w:val="22"/>
          <w:szCs w:val="24"/>
        </w:rPr>
      </w:pPr>
    </w:p>
    <w:p w:rsidR="00003509" w:rsidRPr="00AD5867" w:rsidRDefault="00003509" w:rsidP="00AD5867">
      <w:pPr>
        <w:tabs>
          <w:tab w:val="left" w:pos="360"/>
        </w:tabs>
        <w:suppressAutoHyphens/>
        <w:spacing w:before="120" w:after="120" w:line="288" w:lineRule="auto"/>
        <w:jc w:val="both"/>
        <w:rPr>
          <w:rFonts w:asciiTheme="minorHAnsi" w:hAnsiTheme="minorHAnsi" w:cstheme="minorHAnsi"/>
          <w:bCs/>
          <w:sz w:val="22"/>
          <w:szCs w:val="24"/>
        </w:rPr>
      </w:pPr>
    </w:p>
    <w:p w:rsidR="001308E7" w:rsidRPr="001308E7" w:rsidRDefault="001308E7" w:rsidP="001308E7">
      <w:pPr>
        <w:autoSpaceDE w:val="0"/>
        <w:spacing w:before="24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308E7">
        <w:rPr>
          <w:rFonts w:asciiTheme="minorHAnsi" w:hAnsiTheme="minorHAnsi" w:cstheme="minorHAnsi"/>
          <w:b/>
          <w:bCs/>
          <w:sz w:val="24"/>
          <w:szCs w:val="24"/>
        </w:rPr>
        <w:t>III.</w:t>
      </w:r>
      <w:r w:rsidRPr="001308E7">
        <w:rPr>
          <w:rFonts w:asciiTheme="minorHAnsi" w:hAnsiTheme="minorHAnsi" w:cstheme="minorHAnsi"/>
          <w:b/>
          <w:bCs/>
          <w:sz w:val="24"/>
          <w:szCs w:val="24"/>
        </w:rPr>
        <w:br/>
        <w:t>Podmínky poskytování služby</w:t>
      </w:r>
    </w:p>
    <w:p w:rsidR="001308E7" w:rsidRPr="00AD5867" w:rsidRDefault="00C750CC" w:rsidP="001308E7">
      <w:pPr>
        <w:numPr>
          <w:ilvl w:val="0"/>
          <w:numId w:val="1"/>
        </w:numPr>
        <w:tabs>
          <w:tab w:val="clear" w:pos="432"/>
          <w:tab w:val="left" w:pos="360"/>
          <w:tab w:val="num" w:pos="720"/>
        </w:tabs>
        <w:suppressAutoHyphens/>
        <w:autoSpaceDE w:val="0"/>
        <w:spacing w:before="120" w:after="120" w:line="288" w:lineRule="auto"/>
        <w:ind w:left="360" w:hanging="360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 xml:space="preserve">1.  </w:t>
      </w:r>
      <w:r w:rsidR="001308E7" w:rsidRPr="00AD5867">
        <w:rPr>
          <w:rFonts w:asciiTheme="minorHAnsi" w:hAnsiTheme="minorHAnsi" w:cstheme="minorHAnsi"/>
          <w:sz w:val="22"/>
          <w:szCs w:val="24"/>
        </w:rPr>
        <w:t>Osobní cíl uživatele v době uzavření smlouvy: ……………………………………………………………………</w:t>
      </w:r>
    </w:p>
    <w:p w:rsidR="001308E7" w:rsidRPr="00AD5867" w:rsidRDefault="001308E7" w:rsidP="001308E7">
      <w:pPr>
        <w:pStyle w:val="Normlnweb"/>
        <w:spacing w:before="0" w:after="0"/>
        <w:ind w:firstLine="360"/>
        <w:jc w:val="both"/>
        <w:rPr>
          <w:rFonts w:asciiTheme="minorHAnsi" w:hAnsiTheme="minorHAnsi" w:cstheme="minorHAnsi"/>
          <w:sz w:val="22"/>
        </w:rPr>
      </w:pPr>
      <w:r w:rsidRPr="00AD5867">
        <w:rPr>
          <w:rFonts w:asciiTheme="minorHAnsi" w:hAnsiTheme="minorHAnsi" w:cstheme="minorHAnsi"/>
          <w:sz w:val="22"/>
        </w:rPr>
        <w:t xml:space="preserve">Cíl bude dále upřesňován v průběhu individuálního plánování spolupráce. </w:t>
      </w:r>
    </w:p>
    <w:p w:rsidR="001308E7" w:rsidRPr="00AD5867" w:rsidRDefault="00C750CC" w:rsidP="001308E7">
      <w:pPr>
        <w:numPr>
          <w:ilvl w:val="0"/>
          <w:numId w:val="1"/>
        </w:numPr>
        <w:tabs>
          <w:tab w:val="clear" w:pos="432"/>
          <w:tab w:val="left" w:pos="360"/>
          <w:tab w:val="num" w:pos="720"/>
        </w:tabs>
        <w:suppressAutoHyphens/>
        <w:autoSpaceDE w:val="0"/>
        <w:spacing w:before="120" w:after="120" w:line="288" w:lineRule="auto"/>
        <w:ind w:left="360" w:hanging="360"/>
        <w:jc w:val="both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 xml:space="preserve">2. </w:t>
      </w:r>
      <w:proofErr w:type="gramStart"/>
      <w:r w:rsidR="001308E7" w:rsidRPr="00AD5867">
        <w:rPr>
          <w:rFonts w:asciiTheme="minorHAnsi" w:hAnsiTheme="minorHAnsi" w:cstheme="minorHAnsi"/>
          <w:sz w:val="22"/>
          <w:szCs w:val="24"/>
        </w:rPr>
        <w:t>Poskytovatel</w:t>
      </w:r>
      <w:proofErr w:type="gramEnd"/>
      <w:r w:rsidR="001308E7" w:rsidRPr="00AD5867">
        <w:rPr>
          <w:rFonts w:asciiTheme="minorHAnsi" w:hAnsiTheme="minorHAnsi" w:cstheme="minorHAnsi"/>
          <w:sz w:val="22"/>
          <w:szCs w:val="24"/>
        </w:rPr>
        <w:t xml:space="preserve"> je povinen zajistit uživateli asistenta bydlení pro celou dobu poskytování služby, </w:t>
      </w:r>
      <w:proofErr w:type="gramStart"/>
      <w:r w:rsidR="001308E7" w:rsidRPr="00AD5867">
        <w:rPr>
          <w:rFonts w:asciiTheme="minorHAnsi" w:hAnsiTheme="minorHAnsi" w:cstheme="minorHAnsi"/>
          <w:sz w:val="22"/>
          <w:szCs w:val="24"/>
        </w:rPr>
        <w:t>který:</w:t>
      </w:r>
      <w:proofErr w:type="gramEnd"/>
    </w:p>
    <w:p w:rsidR="001308E7" w:rsidRPr="00AD5867" w:rsidRDefault="001308E7" w:rsidP="001308E7">
      <w:pPr>
        <w:numPr>
          <w:ilvl w:val="0"/>
          <w:numId w:val="26"/>
        </w:numPr>
        <w:tabs>
          <w:tab w:val="left" w:pos="712"/>
        </w:tabs>
        <w:suppressAutoHyphens/>
        <w:spacing w:line="288" w:lineRule="auto"/>
        <w:ind w:left="712"/>
        <w:jc w:val="both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 xml:space="preserve">spolupracuje s uživatelem na dosahování jeho osobního cíle a plánuje společně s ním kroky, jak tohoto cíle dosáhnout, </w:t>
      </w:r>
    </w:p>
    <w:p w:rsidR="001308E7" w:rsidRPr="00AD5867" w:rsidRDefault="001308E7" w:rsidP="001308E7">
      <w:pPr>
        <w:numPr>
          <w:ilvl w:val="0"/>
          <w:numId w:val="26"/>
        </w:numPr>
        <w:tabs>
          <w:tab w:val="left" w:pos="712"/>
        </w:tabs>
        <w:suppressAutoHyphens/>
        <w:spacing w:line="288" w:lineRule="auto"/>
        <w:ind w:left="712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AD5867">
        <w:rPr>
          <w:rFonts w:asciiTheme="minorHAnsi" w:hAnsiTheme="minorHAnsi" w:cstheme="minorHAnsi"/>
          <w:bCs/>
          <w:sz w:val="22"/>
          <w:szCs w:val="24"/>
        </w:rPr>
        <w:t>konzultuje otázky týkající se poskytované služby na týmových poradách a supervizích.</w:t>
      </w:r>
    </w:p>
    <w:p w:rsidR="001308E7" w:rsidRPr="001308E7" w:rsidRDefault="001308E7" w:rsidP="001308E7">
      <w:pPr>
        <w:spacing w:before="24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308E7">
        <w:rPr>
          <w:rFonts w:asciiTheme="minorHAnsi" w:hAnsiTheme="minorHAnsi" w:cstheme="minorHAnsi"/>
          <w:b/>
          <w:bCs/>
          <w:sz w:val="24"/>
          <w:szCs w:val="24"/>
        </w:rPr>
        <w:t>IV.</w:t>
      </w:r>
      <w:r w:rsidRPr="001308E7">
        <w:rPr>
          <w:rFonts w:asciiTheme="minorHAnsi" w:hAnsiTheme="minorHAnsi" w:cstheme="minorHAnsi"/>
          <w:b/>
          <w:bCs/>
          <w:sz w:val="24"/>
          <w:szCs w:val="24"/>
        </w:rPr>
        <w:br/>
        <w:t>Místo a čas poskytování sociální služby</w:t>
      </w:r>
    </w:p>
    <w:p w:rsidR="001308E7" w:rsidRPr="00AD5867" w:rsidRDefault="001308E7" w:rsidP="001308E7">
      <w:pPr>
        <w:numPr>
          <w:ilvl w:val="0"/>
          <w:numId w:val="32"/>
        </w:numPr>
        <w:autoSpaceDE w:val="0"/>
        <w:autoSpaceDN w:val="0"/>
        <w:adjustRightInd w:val="0"/>
        <w:spacing w:before="120" w:after="120" w:line="288" w:lineRule="auto"/>
        <w:ind w:left="357" w:hanging="357"/>
        <w:jc w:val="both"/>
        <w:rPr>
          <w:rFonts w:asciiTheme="minorHAnsi" w:hAnsiTheme="minorHAnsi" w:cstheme="minorHAnsi"/>
          <w:color w:val="00B050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 xml:space="preserve">Služba sjednaná v čl. I. této Smlouvy se poskytuje v chráněném bytě, prostorách </w:t>
      </w:r>
      <w:proofErr w:type="spellStart"/>
      <w:r w:rsidRPr="00AD5867">
        <w:rPr>
          <w:rFonts w:asciiTheme="minorHAnsi" w:hAnsiTheme="minorHAnsi" w:cstheme="minorHAnsi"/>
          <w:sz w:val="22"/>
          <w:szCs w:val="24"/>
        </w:rPr>
        <w:t>FOKUSu</w:t>
      </w:r>
      <w:proofErr w:type="spellEnd"/>
      <w:r w:rsidRPr="00AD5867">
        <w:rPr>
          <w:rFonts w:asciiTheme="minorHAnsi" w:hAnsiTheme="minorHAnsi" w:cstheme="minorHAnsi"/>
          <w:sz w:val="22"/>
          <w:szCs w:val="24"/>
        </w:rPr>
        <w:t xml:space="preserve"> Vysočina a v běžném prostředí (terén).</w:t>
      </w:r>
    </w:p>
    <w:p w:rsidR="001308E7" w:rsidRPr="00AD5867" w:rsidRDefault="001308E7" w:rsidP="001308E7">
      <w:pPr>
        <w:numPr>
          <w:ilvl w:val="0"/>
          <w:numId w:val="32"/>
        </w:numPr>
        <w:tabs>
          <w:tab w:val="left" w:pos="360"/>
        </w:tabs>
        <w:suppressAutoHyphens/>
        <w:autoSpaceDE w:val="0"/>
        <w:spacing w:before="120" w:after="120" w:line="288" w:lineRule="auto"/>
        <w:ind w:left="357" w:hanging="357"/>
        <w:jc w:val="both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>Služba sjednaná v čl. I. této Smlouvy se poskytuje po dobu trvání této Smlouvy v tomto časovém rozsahu:</w:t>
      </w:r>
    </w:p>
    <w:p w:rsidR="001308E7" w:rsidRPr="00AD5867" w:rsidRDefault="001308E7" w:rsidP="00AD5867">
      <w:pPr>
        <w:tabs>
          <w:tab w:val="left" w:pos="1701"/>
        </w:tabs>
        <w:autoSpaceDE w:val="0"/>
        <w:ind w:left="349"/>
        <w:jc w:val="both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  <w:u w:val="single"/>
        </w:rPr>
        <w:t>ubytování:</w:t>
      </w:r>
      <w:r w:rsidRPr="00AD5867">
        <w:rPr>
          <w:rFonts w:asciiTheme="minorHAnsi" w:hAnsiTheme="minorHAnsi" w:cstheme="minorHAnsi"/>
          <w:sz w:val="22"/>
          <w:szCs w:val="24"/>
        </w:rPr>
        <w:tab/>
        <w:t>24 hodin denně</w:t>
      </w:r>
    </w:p>
    <w:p w:rsidR="001308E7" w:rsidRPr="00AD5867" w:rsidRDefault="001308E7" w:rsidP="00AD5867">
      <w:pPr>
        <w:tabs>
          <w:tab w:val="left" w:pos="1701"/>
        </w:tabs>
        <w:ind w:left="349"/>
        <w:jc w:val="both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  <w:u w:val="single"/>
        </w:rPr>
        <w:t>úkony péče:</w:t>
      </w:r>
      <w:r w:rsidRPr="00AD5867">
        <w:rPr>
          <w:rFonts w:asciiTheme="minorHAnsi" w:hAnsiTheme="minorHAnsi" w:cstheme="minorHAnsi"/>
          <w:sz w:val="22"/>
          <w:szCs w:val="24"/>
        </w:rPr>
        <w:tab/>
        <w:t xml:space="preserve">v pracovní dny od 7:30 – 15:30 v rozsahu dle individuální dohody  </w:t>
      </w:r>
    </w:p>
    <w:p w:rsidR="001308E7" w:rsidRDefault="001308E7" w:rsidP="00AD5867">
      <w:p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ab/>
        <w:t>s asistentem bydlení</w:t>
      </w:r>
    </w:p>
    <w:p w:rsidR="00A43C9A" w:rsidRPr="001308E7" w:rsidRDefault="00A43C9A" w:rsidP="001308E7">
      <w:pPr>
        <w:tabs>
          <w:tab w:val="left" w:pos="1701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1308E7" w:rsidRPr="001308E7" w:rsidRDefault="001308E7" w:rsidP="001308E7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V.</w:t>
      </w:r>
      <w:r w:rsidRPr="001308E7">
        <w:rPr>
          <w:rFonts w:asciiTheme="minorHAnsi" w:hAnsiTheme="minorHAnsi" w:cstheme="minorHAnsi"/>
          <w:b/>
          <w:bCs/>
          <w:sz w:val="24"/>
          <w:szCs w:val="24"/>
        </w:rPr>
        <w:br/>
        <w:t>Výše úhrady a způsob jejího placení</w:t>
      </w:r>
    </w:p>
    <w:p w:rsidR="001308E7" w:rsidRPr="00AD5867" w:rsidRDefault="001308E7" w:rsidP="00AD5867">
      <w:pPr>
        <w:numPr>
          <w:ilvl w:val="0"/>
          <w:numId w:val="6"/>
        </w:numPr>
        <w:tabs>
          <w:tab w:val="clear" w:pos="720"/>
        </w:tabs>
        <w:suppressAutoHyphens/>
        <w:autoSpaceDE w:val="0"/>
        <w:spacing w:before="120" w:after="120" w:line="288" w:lineRule="auto"/>
        <w:ind w:left="360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>Uživatel je povinen platit měsíční úhradu za pronájem části bytu, sdílených prostor a provozní a</w:t>
      </w:r>
      <w:r w:rsidR="00003509">
        <w:rPr>
          <w:rFonts w:asciiTheme="minorHAnsi" w:hAnsiTheme="minorHAnsi" w:cstheme="minorHAnsi"/>
          <w:sz w:val="22"/>
          <w:szCs w:val="24"/>
        </w:rPr>
        <w:t> </w:t>
      </w:r>
      <w:r w:rsidRPr="00AD5867">
        <w:rPr>
          <w:rFonts w:asciiTheme="minorHAnsi" w:hAnsiTheme="minorHAnsi" w:cstheme="minorHAnsi"/>
          <w:sz w:val="22"/>
          <w:szCs w:val="24"/>
        </w:rPr>
        <w:t>paušální náklady stanovené ve výši 3.290,-Kč/2.902,-</w:t>
      </w:r>
      <w:r w:rsidR="00A43C9A" w:rsidRPr="00AD5867">
        <w:rPr>
          <w:rFonts w:asciiTheme="minorHAnsi" w:hAnsiTheme="minorHAnsi" w:cstheme="minorHAnsi"/>
          <w:sz w:val="22"/>
          <w:szCs w:val="24"/>
        </w:rPr>
        <w:t xml:space="preserve"> </w:t>
      </w:r>
      <w:r w:rsidRPr="00AD5867">
        <w:rPr>
          <w:rFonts w:asciiTheme="minorHAnsi" w:hAnsiTheme="minorHAnsi" w:cstheme="minorHAnsi"/>
          <w:sz w:val="22"/>
          <w:szCs w:val="24"/>
        </w:rPr>
        <w:t>Kč.</w:t>
      </w:r>
      <w:r w:rsidR="00A43C9A" w:rsidRPr="00AD5867">
        <w:rPr>
          <w:rFonts w:asciiTheme="minorHAnsi" w:hAnsiTheme="minorHAnsi" w:cstheme="minorHAnsi"/>
          <w:bCs/>
          <w:sz w:val="22"/>
          <w:szCs w:val="24"/>
        </w:rPr>
        <w:t xml:space="preserve"> </w:t>
      </w:r>
      <w:r w:rsidRPr="00AD5867">
        <w:rPr>
          <w:rFonts w:asciiTheme="minorHAnsi" w:hAnsiTheme="minorHAnsi" w:cstheme="minorHAnsi"/>
          <w:sz w:val="22"/>
          <w:szCs w:val="24"/>
        </w:rPr>
        <w:t>Cena za ubytování v</w:t>
      </w:r>
      <w:r w:rsidR="00A43C9A" w:rsidRPr="00AD5867">
        <w:rPr>
          <w:rFonts w:asciiTheme="minorHAnsi" w:hAnsiTheme="minorHAnsi" w:cstheme="minorHAnsi"/>
          <w:sz w:val="22"/>
          <w:szCs w:val="24"/>
        </w:rPr>
        <w:t> </w:t>
      </w:r>
      <w:r w:rsidRPr="00AD5867">
        <w:rPr>
          <w:rFonts w:asciiTheme="minorHAnsi" w:hAnsiTheme="minorHAnsi" w:cstheme="minorHAnsi"/>
          <w:sz w:val="22"/>
          <w:szCs w:val="24"/>
        </w:rPr>
        <w:t xml:space="preserve">části bytu, sdílených prostor a provozní a paušální náklady zahrnuje: ubytování, </w:t>
      </w:r>
      <w:r w:rsidRPr="00AD5867">
        <w:rPr>
          <w:rFonts w:asciiTheme="minorHAnsi" w:hAnsiTheme="minorHAnsi" w:cstheme="minorHAnsi"/>
          <w:bCs/>
          <w:sz w:val="22"/>
          <w:szCs w:val="24"/>
        </w:rPr>
        <w:t>dálkové vytápění, odběr studené a teplé vody, odběr elektrické energie, úklid společných prostor (nezahrnuje poplatek za svoz za komunálního odpadu a</w:t>
      </w:r>
      <w:r w:rsidR="003427D2" w:rsidRPr="00AD5867">
        <w:rPr>
          <w:rFonts w:asciiTheme="minorHAnsi" w:hAnsiTheme="minorHAnsi" w:cstheme="minorHAnsi"/>
          <w:bCs/>
          <w:sz w:val="22"/>
          <w:szCs w:val="24"/>
        </w:rPr>
        <w:t> </w:t>
      </w:r>
      <w:r w:rsidRPr="00AD5867">
        <w:rPr>
          <w:rFonts w:asciiTheme="minorHAnsi" w:hAnsiTheme="minorHAnsi" w:cstheme="minorHAnsi"/>
          <w:bCs/>
          <w:sz w:val="22"/>
          <w:szCs w:val="24"/>
        </w:rPr>
        <w:t>koncesionářské poplatky). Žádné další úhrady v souvislosti s touto Smlouvou nejsou vyžadovány, přičemž toto se nevztahuje na povinnost uhradit náklady v souvislos</w:t>
      </w:r>
      <w:r w:rsidR="003427D2" w:rsidRPr="00AD5867">
        <w:rPr>
          <w:rFonts w:asciiTheme="minorHAnsi" w:hAnsiTheme="minorHAnsi" w:cstheme="minorHAnsi"/>
          <w:bCs/>
          <w:sz w:val="22"/>
          <w:szCs w:val="24"/>
        </w:rPr>
        <w:t>ti s </w:t>
      </w:r>
      <w:proofErr w:type="spellStart"/>
      <w:r w:rsidR="003427D2" w:rsidRPr="00AD5867">
        <w:rPr>
          <w:rFonts w:asciiTheme="minorHAnsi" w:hAnsiTheme="minorHAnsi" w:cstheme="minorHAnsi"/>
          <w:bCs/>
          <w:sz w:val="22"/>
          <w:szCs w:val="24"/>
        </w:rPr>
        <w:t>ust</w:t>
      </w:r>
      <w:proofErr w:type="spellEnd"/>
      <w:r w:rsidR="003427D2" w:rsidRPr="00AD5867">
        <w:rPr>
          <w:rFonts w:asciiTheme="minorHAnsi" w:hAnsiTheme="minorHAnsi" w:cstheme="minorHAnsi"/>
          <w:bCs/>
          <w:sz w:val="22"/>
          <w:szCs w:val="24"/>
        </w:rPr>
        <w:t xml:space="preserve">. </w:t>
      </w:r>
      <w:proofErr w:type="gramStart"/>
      <w:r w:rsidR="003427D2" w:rsidRPr="00AD5867">
        <w:rPr>
          <w:rFonts w:asciiTheme="minorHAnsi" w:hAnsiTheme="minorHAnsi" w:cstheme="minorHAnsi"/>
          <w:bCs/>
          <w:sz w:val="22"/>
          <w:szCs w:val="24"/>
        </w:rPr>
        <w:t>čl.</w:t>
      </w:r>
      <w:proofErr w:type="gramEnd"/>
      <w:r w:rsidR="003427D2" w:rsidRPr="00AD5867">
        <w:rPr>
          <w:rFonts w:asciiTheme="minorHAnsi" w:hAnsiTheme="minorHAnsi" w:cstheme="minorHAnsi"/>
          <w:bCs/>
          <w:sz w:val="22"/>
          <w:szCs w:val="24"/>
        </w:rPr>
        <w:t xml:space="preserve"> II odst. 10 této S</w:t>
      </w:r>
      <w:r w:rsidRPr="00AD5867">
        <w:rPr>
          <w:rFonts w:asciiTheme="minorHAnsi" w:hAnsiTheme="minorHAnsi" w:cstheme="minorHAnsi"/>
          <w:bCs/>
          <w:sz w:val="22"/>
          <w:szCs w:val="24"/>
        </w:rPr>
        <w:t>mlouvy.</w:t>
      </w:r>
    </w:p>
    <w:p w:rsidR="001308E7" w:rsidRPr="00AD5867" w:rsidRDefault="001308E7" w:rsidP="001308E7">
      <w:pPr>
        <w:numPr>
          <w:ilvl w:val="0"/>
          <w:numId w:val="6"/>
        </w:numPr>
        <w:tabs>
          <w:tab w:val="clear" w:pos="720"/>
        </w:tabs>
        <w:suppressAutoHyphens/>
        <w:autoSpaceDE w:val="0"/>
        <w:spacing w:before="120" w:after="120" w:line="288" w:lineRule="auto"/>
        <w:ind w:left="360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AD5867">
        <w:rPr>
          <w:rFonts w:asciiTheme="minorHAnsi" w:hAnsiTheme="minorHAnsi" w:cstheme="minorHAnsi"/>
          <w:bCs/>
          <w:sz w:val="22"/>
          <w:szCs w:val="24"/>
        </w:rPr>
        <w:t>Poskytovatel je oprávněn zvýšit úhradu za ubytování a provozní a paušální náklady, pokud dojde ke zvýšení nákladů poskytovatele vynakládaných na provoz chráněného bytu.</w:t>
      </w:r>
    </w:p>
    <w:p w:rsidR="001308E7" w:rsidRPr="00AD5867" w:rsidRDefault="001308E7" w:rsidP="001308E7">
      <w:pPr>
        <w:numPr>
          <w:ilvl w:val="0"/>
          <w:numId w:val="6"/>
        </w:numPr>
        <w:tabs>
          <w:tab w:val="clear" w:pos="720"/>
        </w:tabs>
        <w:suppressAutoHyphens/>
        <w:autoSpaceDE w:val="0"/>
        <w:spacing w:before="120" w:after="120" w:line="288" w:lineRule="auto"/>
        <w:ind w:left="360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>Pokud je součástí ubytování dle potřeby uživatele také praní, drobné opravy ložního a</w:t>
      </w:r>
      <w:r w:rsidR="003427D2" w:rsidRPr="00AD5867">
        <w:rPr>
          <w:rFonts w:asciiTheme="minorHAnsi" w:hAnsiTheme="minorHAnsi" w:cstheme="minorHAnsi"/>
          <w:sz w:val="22"/>
          <w:szCs w:val="24"/>
        </w:rPr>
        <w:t> </w:t>
      </w:r>
      <w:r w:rsidRPr="00AD5867">
        <w:rPr>
          <w:rFonts w:asciiTheme="minorHAnsi" w:hAnsiTheme="minorHAnsi" w:cstheme="minorHAnsi"/>
          <w:sz w:val="22"/>
          <w:szCs w:val="24"/>
        </w:rPr>
        <w:t xml:space="preserve">osobního prádla, ošacení a žehlení, pak tyto úkony budou vyúčtovány dle nákladů za provedené služby v uplynulém měsíci dle ceníku zařízení zajišťujících tyto služby. Celková cena za provozní náklady za ubytování a v případě potřeby za poskytnutí </w:t>
      </w:r>
      <w:r w:rsidRPr="00AD5867">
        <w:rPr>
          <w:rFonts w:asciiTheme="minorHAnsi" w:hAnsiTheme="minorHAnsi" w:cstheme="minorHAnsi"/>
          <w:bCs/>
          <w:sz w:val="22"/>
          <w:szCs w:val="24"/>
        </w:rPr>
        <w:t>praní, drobných oprav ložního a osobního prádla a</w:t>
      </w:r>
      <w:r w:rsidR="00003509">
        <w:rPr>
          <w:rFonts w:asciiTheme="minorHAnsi" w:hAnsiTheme="minorHAnsi" w:cstheme="minorHAnsi"/>
          <w:bCs/>
          <w:sz w:val="22"/>
          <w:szCs w:val="24"/>
        </w:rPr>
        <w:t> </w:t>
      </w:r>
      <w:r w:rsidRPr="00AD5867">
        <w:rPr>
          <w:rFonts w:asciiTheme="minorHAnsi" w:hAnsiTheme="minorHAnsi" w:cstheme="minorHAnsi"/>
          <w:bCs/>
          <w:sz w:val="22"/>
          <w:szCs w:val="24"/>
        </w:rPr>
        <w:t>ošacení, žehlení</w:t>
      </w:r>
      <w:r w:rsidRPr="00AD5867">
        <w:rPr>
          <w:rFonts w:asciiTheme="minorHAnsi" w:hAnsiTheme="minorHAnsi" w:cstheme="minorHAnsi"/>
          <w:sz w:val="22"/>
          <w:szCs w:val="24"/>
        </w:rPr>
        <w:t xml:space="preserve"> nesmí přesáhnout cenu stanovenou platnou vyhláškou </w:t>
      </w:r>
      <w:r w:rsidRPr="00AD5867">
        <w:rPr>
          <w:rFonts w:asciiTheme="minorHAnsi" w:hAnsiTheme="minorHAnsi" w:cstheme="minorHAnsi"/>
          <w:bCs/>
          <w:sz w:val="22"/>
          <w:szCs w:val="24"/>
        </w:rPr>
        <w:t>č. 505/2006 Sb., kterou se provádí zákon o sociálních službách, ve</w:t>
      </w:r>
      <w:r w:rsidR="003427D2" w:rsidRPr="00AD5867">
        <w:rPr>
          <w:rFonts w:asciiTheme="minorHAnsi" w:hAnsiTheme="minorHAnsi" w:cstheme="minorHAnsi"/>
          <w:bCs/>
          <w:sz w:val="22"/>
          <w:szCs w:val="24"/>
        </w:rPr>
        <w:t> </w:t>
      </w:r>
      <w:r w:rsidRPr="00AD5867">
        <w:rPr>
          <w:rFonts w:asciiTheme="minorHAnsi" w:hAnsiTheme="minorHAnsi" w:cstheme="minorHAnsi"/>
          <w:bCs/>
          <w:sz w:val="22"/>
          <w:szCs w:val="24"/>
        </w:rPr>
        <w:t>znění pozdějších předpisů (dále jen „vyhláška“)</w:t>
      </w:r>
      <w:r w:rsidRPr="00AD5867">
        <w:rPr>
          <w:rFonts w:asciiTheme="minorHAnsi" w:hAnsiTheme="minorHAnsi" w:cstheme="minorHAnsi"/>
          <w:sz w:val="22"/>
          <w:szCs w:val="24"/>
        </w:rPr>
        <w:t>.</w:t>
      </w:r>
    </w:p>
    <w:p w:rsidR="001308E7" w:rsidRPr="00AD5867" w:rsidRDefault="003427D2" w:rsidP="003427D2">
      <w:pPr>
        <w:tabs>
          <w:tab w:val="left" w:pos="360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bCs/>
          <w:color w:val="00B050"/>
          <w:sz w:val="22"/>
          <w:szCs w:val="24"/>
        </w:rPr>
      </w:pPr>
      <w:r w:rsidRPr="00AD5867">
        <w:rPr>
          <w:rFonts w:asciiTheme="minorHAnsi" w:hAnsiTheme="minorHAnsi" w:cstheme="minorHAnsi"/>
          <w:bCs/>
          <w:sz w:val="22"/>
          <w:szCs w:val="24"/>
        </w:rPr>
        <w:t xml:space="preserve">4. </w:t>
      </w:r>
      <w:r w:rsidRPr="00AD5867">
        <w:rPr>
          <w:rFonts w:asciiTheme="minorHAnsi" w:hAnsiTheme="minorHAnsi" w:cstheme="minorHAnsi"/>
          <w:bCs/>
          <w:sz w:val="22"/>
          <w:szCs w:val="24"/>
        </w:rPr>
        <w:tab/>
      </w:r>
      <w:r w:rsidR="001308E7" w:rsidRPr="00AD5867">
        <w:rPr>
          <w:rFonts w:asciiTheme="minorHAnsi" w:hAnsiTheme="minorHAnsi" w:cstheme="minorHAnsi"/>
          <w:bCs/>
          <w:sz w:val="22"/>
          <w:szCs w:val="24"/>
        </w:rPr>
        <w:t>Uživatel je povinen platit úhradu za stravu podle počtu odebraných jídel a podle ceny</w:t>
      </w:r>
      <w:r w:rsidRPr="00AD5867">
        <w:rPr>
          <w:rFonts w:asciiTheme="minorHAnsi" w:hAnsiTheme="minorHAnsi" w:cstheme="minorHAnsi"/>
          <w:bCs/>
          <w:sz w:val="22"/>
          <w:szCs w:val="24"/>
        </w:rPr>
        <w:tab/>
      </w:r>
      <w:r w:rsidR="001308E7" w:rsidRPr="00AD5867">
        <w:rPr>
          <w:rFonts w:asciiTheme="minorHAnsi" w:hAnsiTheme="minorHAnsi" w:cstheme="minorHAnsi"/>
          <w:bCs/>
          <w:sz w:val="22"/>
          <w:szCs w:val="24"/>
        </w:rPr>
        <w:t xml:space="preserve">stanovené stravovacím zařízením maximálně však do výše ceny stanovené platnou </w:t>
      </w:r>
      <w:r w:rsidRPr="00AD5867">
        <w:rPr>
          <w:rFonts w:asciiTheme="minorHAnsi" w:hAnsiTheme="minorHAnsi" w:cstheme="minorHAnsi"/>
          <w:bCs/>
          <w:sz w:val="22"/>
          <w:szCs w:val="24"/>
        </w:rPr>
        <w:tab/>
      </w:r>
      <w:r w:rsidR="001308E7" w:rsidRPr="00AD5867">
        <w:rPr>
          <w:rFonts w:asciiTheme="minorHAnsi" w:hAnsiTheme="minorHAnsi" w:cstheme="minorHAnsi"/>
          <w:bCs/>
          <w:sz w:val="22"/>
          <w:szCs w:val="24"/>
        </w:rPr>
        <w:t>vyhláškou.</w:t>
      </w:r>
    </w:p>
    <w:p w:rsidR="001308E7" w:rsidRPr="00AD5867" w:rsidRDefault="003427D2" w:rsidP="003427D2">
      <w:pPr>
        <w:tabs>
          <w:tab w:val="left" w:pos="357"/>
        </w:tabs>
        <w:suppressAutoHyphens/>
        <w:autoSpaceDE w:val="0"/>
        <w:spacing w:before="120" w:after="120" w:line="288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AD5867">
        <w:rPr>
          <w:rFonts w:asciiTheme="minorHAnsi" w:hAnsiTheme="minorHAnsi" w:cstheme="minorHAnsi"/>
          <w:bCs/>
          <w:sz w:val="22"/>
          <w:szCs w:val="24"/>
        </w:rPr>
        <w:t xml:space="preserve">5. </w:t>
      </w:r>
      <w:r w:rsidRPr="00AD5867">
        <w:rPr>
          <w:rFonts w:asciiTheme="minorHAnsi" w:hAnsiTheme="minorHAnsi" w:cstheme="minorHAnsi"/>
          <w:bCs/>
          <w:sz w:val="22"/>
          <w:szCs w:val="24"/>
        </w:rPr>
        <w:tab/>
      </w:r>
      <w:r w:rsidR="001308E7" w:rsidRPr="00AD5867">
        <w:rPr>
          <w:rFonts w:asciiTheme="minorHAnsi" w:hAnsiTheme="minorHAnsi" w:cstheme="minorHAnsi"/>
          <w:bCs/>
          <w:sz w:val="22"/>
          <w:szCs w:val="24"/>
          <w:u w:val="single"/>
        </w:rPr>
        <w:t>Úhrady</w:t>
      </w:r>
      <w:r w:rsidR="001308E7" w:rsidRPr="00AD5867">
        <w:rPr>
          <w:rFonts w:asciiTheme="minorHAnsi" w:hAnsiTheme="minorHAnsi" w:cstheme="minorHAnsi"/>
          <w:bCs/>
          <w:sz w:val="22"/>
          <w:szCs w:val="24"/>
        </w:rPr>
        <w:t xml:space="preserve"> za poskytování služby chráněného bydlení podle rozsahu čerpaných úkonů</w:t>
      </w:r>
      <w:r w:rsidRPr="00AD5867">
        <w:rPr>
          <w:rFonts w:asciiTheme="minorHAnsi" w:hAnsiTheme="minorHAnsi" w:cstheme="minorHAnsi"/>
          <w:bCs/>
          <w:sz w:val="22"/>
          <w:szCs w:val="24"/>
        </w:rPr>
        <w:t xml:space="preserve"> </w:t>
      </w:r>
      <w:r w:rsidR="001308E7" w:rsidRPr="00AD5867">
        <w:rPr>
          <w:rFonts w:asciiTheme="minorHAnsi" w:hAnsiTheme="minorHAnsi" w:cstheme="minorHAnsi"/>
          <w:bCs/>
          <w:sz w:val="22"/>
          <w:szCs w:val="24"/>
        </w:rPr>
        <w:t xml:space="preserve">podpory sjednané v článku I. odst. 3 – 8 této Smlouvy </w:t>
      </w:r>
      <w:r w:rsidR="001308E7" w:rsidRPr="00AD5867">
        <w:rPr>
          <w:rFonts w:asciiTheme="minorHAnsi" w:hAnsiTheme="minorHAnsi" w:cstheme="minorHAnsi"/>
          <w:sz w:val="22"/>
          <w:szCs w:val="24"/>
        </w:rPr>
        <w:t>jsou stanoveny takto:</w:t>
      </w:r>
    </w:p>
    <w:p w:rsidR="001308E7" w:rsidRPr="00AD5867" w:rsidRDefault="001308E7" w:rsidP="003427D2">
      <w:pPr>
        <w:numPr>
          <w:ilvl w:val="1"/>
          <w:numId w:val="1"/>
        </w:numPr>
        <w:tabs>
          <w:tab w:val="clear" w:pos="576"/>
          <w:tab w:val="num" w:pos="709"/>
        </w:tabs>
        <w:suppressAutoHyphens/>
        <w:autoSpaceDE w:val="0"/>
        <w:spacing w:before="120" w:after="120"/>
        <w:ind w:left="709" w:hanging="283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AD5867">
        <w:rPr>
          <w:rFonts w:asciiTheme="minorHAnsi" w:hAnsiTheme="minorHAnsi" w:cstheme="minorHAnsi"/>
          <w:b/>
          <w:sz w:val="22"/>
          <w:szCs w:val="24"/>
        </w:rPr>
        <w:t>Je-li uživatel příjemcem příspěvku na péči,</w:t>
      </w:r>
      <w:r w:rsidRPr="00AD5867">
        <w:rPr>
          <w:rFonts w:asciiTheme="minorHAnsi" w:hAnsiTheme="minorHAnsi" w:cstheme="minorHAnsi"/>
          <w:sz w:val="22"/>
          <w:szCs w:val="24"/>
        </w:rPr>
        <w:t xml:space="preserve"> uhradí </w:t>
      </w:r>
      <w:r w:rsidRPr="00AD5867">
        <w:rPr>
          <w:rFonts w:asciiTheme="minorHAnsi" w:hAnsiTheme="minorHAnsi" w:cstheme="minorHAnsi"/>
          <w:b/>
          <w:sz w:val="22"/>
          <w:szCs w:val="24"/>
        </w:rPr>
        <w:t>130,- Kč</w:t>
      </w:r>
      <w:r w:rsidRPr="00AD5867">
        <w:rPr>
          <w:rFonts w:asciiTheme="minorHAnsi" w:hAnsiTheme="minorHAnsi" w:cstheme="minorHAnsi"/>
          <w:sz w:val="22"/>
          <w:szCs w:val="24"/>
        </w:rPr>
        <w:t xml:space="preserve"> za každou hodinu poskytování služby, až do výše jeho měsíčního příspěvku, pokud se jedná o úkony základních činností:</w:t>
      </w:r>
    </w:p>
    <w:p w:rsidR="001308E7" w:rsidRPr="00AD5867" w:rsidRDefault="001308E7" w:rsidP="003427D2">
      <w:pPr>
        <w:numPr>
          <w:ilvl w:val="0"/>
          <w:numId w:val="24"/>
        </w:numPr>
        <w:tabs>
          <w:tab w:val="left" w:pos="717"/>
        </w:tabs>
        <w:suppressAutoHyphens/>
        <w:ind w:left="717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AD5867">
        <w:rPr>
          <w:rFonts w:asciiTheme="minorHAnsi" w:hAnsiTheme="minorHAnsi" w:cstheme="minorHAnsi"/>
          <w:bCs/>
          <w:sz w:val="22"/>
          <w:szCs w:val="24"/>
        </w:rPr>
        <w:t xml:space="preserve">pomoc při zajištění chodu domácnosti </w:t>
      </w:r>
    </w:p>
    <w:p w:rsidR="001308E7" w:rsidRPr="00AD5867" w:rsidRDefault="001308E7" w:rsidP="001308E7">
      <w:pPr>
        <w:numPr>
          <w:ilvl w:val="0"/>
          <w:numId w:val="24"/>
        </w:numPr>
        <w:tabs>
          <w:tab w:val="left" w:pos="717"/>
        </w:tabs>
        <w:suppressAutoHyphens/>
        <w:spacing w:line="288" w:lineRule="auto"/>
        <w:ind w:left="717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AD5867">
        <w:rPr>
          <w:rFonts w:asciiTheme="minorHAnsi" w:hAnsiTheme="minorHAnsi" w:cstheme="minorHAnsi"/>
          <w:bCs/>
          <w:sz w:val="22"/>
          <w:szCs w:val="24"/>
        </w:rPr>
        <w:t>výchovné, vzdělávací a aktivizační služby</w:t>
      </w:r>
    </w:p>
    <w:p w:rsidR="001308E7" w:rsidRPr="00AD5867" w:rsidRDefault="001308E7" w:rsidP="001308E7">
      <w:pPr>
        <w:numPr>
          <w:ilvl w:val="0"/>
          <w:numId w:val="24"/>
        </w:numPr>
        <w:tabs>
          <w:tab w:val="left" w:pos="717"/>
        </w:tabs>
        <w:suppressAutoHyphens/>
        <w:spacing w:line="288" w:lineRule="auto"/>
        <w:ind w:left="717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AD5867">
        <w:rPr>
          <w:rFonts w:asciiTheme="minorHAnsi" w:hAnsiTheme="minorHAnsi" w:cstheme="minorHAnsi"/>
          <w:bCs/>
          <w:sz w:val="22"/>
          <w:szCs w:val="24"/>
        </w:rPr>
        <w:t>zprostředkování kontaktu se společenským prostředím</w:t>
      </w:r>
    </w:p>
    <w:p w:rsidR="001308E7" w:rsidRPr="00AD5867" w:rsidRDefault="001308E7" w:rsidP="001308E7">
      <w:pPr>
        <w:numPr>
          <w:ilvl w:val="0"/>
          <w:numId w:val="24"/>
        </w:numPr>
        <w:tabs>
          <w:tab w:val="left" w:pos="717"/>
        </w:tabs>
        <w:suppressAutoHyphens/>
        <w:spacing w:line="288" w:lineRule="auto"/>
        <w:ind w:left="717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AD5867">
        <w:rPr>
          <w:rFonts w:asciiTheme="minorHAnsi" w:hAnsiTheme="minorHAnsi" w:cstheme="minorHAnsi"/>
          <w:bCs/>
          <w:sz w:val="22"/>
          <w:szCs w:val="24"/>
        </w:rPr>
        <w:t>sociálně terapeutické činnosti</w:t>
      </w:r>
    </w:p>
    <w:p w:rsidR="001308E7" w:rsidRPr="00AD5867" w:rsidRDefault="001308E7" w:rsidP="001308E7">
      <w:pPr>
        <w:numPr>
          <w:ilvl w:val="0"/>
          <w:numId w:val="24"/>
        </w:numPr>
        <w:tabs>
          <w:tab w:val="left" w:pos="717"/>
        </w:tabs>
        <w:suppressAutoHyphens/>
        <w:spacing w:line="288" w:lineRule="auto"/>
        <w:ind w:left="717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AD5867">
        <w:rPr>
          <w:rFonts w:asciiTheme="minorHAnsi" w:hAnsiTheme="minorHAnsi" w:cstheme="minorHAnsi"/>
          <w:bCs/>
          <w:sz w:val="22"/>
          <w:szCs w:val="24"/>
        </w:rPr>
        <w:t xml:space="preserve">pomoc při osobní hygieně a poskytnutí podmínek pro osobní hygienu </w:t>
      </w:r>
    </w:p>
    <w:p w:rsidR="001308E7" w:rsidRPr="00AD5867" w:rsidRDefault="001308E7" w:rsidP="001308E7">
      <w:pPr>
        <w:numPr>
          <w:ilvl w:val="0"/>
          <w:numId w:val="24"/>
        </w:numPr>
        <w:tabs>
          <w:tab w:val="left" w:pos="717"/>
        </w:tabs>
        <w:suppressAutoHyphens/>
        <w:spacing w:line="288" w:lineRule="auto"/>
        <w:ind w:left="717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AD5867">
        <w:rPr>
          <w:rFonts w:asciiTheme="minorHAnsi" w:hAnsiTheme="minorHAnsi" w:cstheme="minorHAnsi"/>
          <w:bCs/>
          <w:sz w:val="22"/>
          <w:szCs w:val="24"/>
        </w:rPr>
        <w:t xml:space="preserve">pomoc při uplatňování práv, oprávněných zájmů a při obstarávání osobních záležitostí. </w:t>
      </w:r>
    </w:p>
    <w:p w:rsidR="001308E7" w:rsidRPr="00AD5867" w:rsidRDefault="001308E7" w:rsidP="001308E7">
      <w:pPr>
        <w:tabs>
          <w:tab w:val="left" w:pos="717"/>
        </w:tabs>
        <w:spacing w:line="288" w:lineRule="auto"/>
        <w:ind w:left="357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AD5867">
        <w:rPr>
          <w:rFonts w:asciiTheme="minorHAnsi" w:hAnsiTheme="minorHAnsi" w:cstheme="minorHAnsi"/>
          <w:bCs/>
          <w:sz w:val="22"/>
          <w:szCs w:val="24"/>
        </w:rPr>
        <w:t xml:space="preserve">Pokud uživateli není služba poskytována celou hodinu, částka se poměrově krátí. </w:t>
      </w:r>
    </w:p>
    <w:p w:rsidR="003427D2" w:rsidRPr="00AD5867" w:rsidRDefault="003427D2" w:rsidP="001308E7">
      <w:pPr>
        <w:tabs>
          <w:tab w:val="left" w:pos="717"/>
        </w:tabs>
        <w:spacing w:line="288" w:lineRule="auto"/>
        <w:ind w:left="357"/>
        <w:jc w:val="both"/>
        <w:rPr>
          <w:rFonts w:asciiTheme="minorHAnsi" w:hAnsiTheme="minorHAnsi" w:cstheme="minorHAnsi"/>
          <w:bCs/>
          <w:sz w:val="22"/>
          <w:szCs w:val="24"/>
        </w:rPr>
      </w:pPr>
    </w:p>
    <w:p w:rsidR="001308E7" w:rsidRPr="00AD5867" w:rsidRDefault="001308E7" w:rsidP="001308E7">
      <w:pPr>
        <w:tabs>
          <w:tab w:val="left" w:pos="717"/>
        </w:tabs>
        <w:spacing w:line="288" w:lineRule="auto"/>
        <w:ind w:left="357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AD5867">
        <w:rPr>
          <w:rFonts w:asciiTheme="minorHAnsi" w:hAnsiTheme="minorHAnsi" w:cstheme="minorHAnsi"/>
          <w:bCs/>
          <w:sz w:val="22"/>
          <w:szCs w:val="24"/>
        </w:rPr>
        <w:t>Uživatel je povinen uhradit úkony péče zpětně od přiznání příspěvku na péči podle skutečně čerpané péče od doby uzavření této Smlouvy, maximálně do výše vyplacené částky.</w:t>
      </w:r>
    </w:p>
    <w:p w:rsidR="001308E7" w:rsidRPr="00AD5867" w:rsidRDefault="001308E7" w:rsidP="001308E7">
      <w:pPr>
        <w:numPr>
          <w:ilvl w:val="1"/>
          <w:numId w:val="1"/>
        </w:numPr>
        <w:tabs>
          <w:tab w:val="clear" w:pos="576"/>
          <w:tab w:val="num" w:pos="709"/>
        </w:tabs>
        <w:suppressAutoHyphens/>
        <w:autoSpaceDE w:val="0"/>
        <w:spacing w:before="120" w:after="120" w:line="288" w:lineRule="auto"/>
        <w:ind w:left="709" w:hanging="283"/>
        <w:rPr>
          <w:rFonts w:asciiTheme="minorHAnsi" w:hAnsiTheme="minorHAnsi" w:cstheme="minorHAnsi"/>
          <w:bCs/>
          <w:sz w:val="22"/>
          <w:szCs w:val="24"/>
        </w:rPr>
      </w:pPr>
      <w:r w:rsidRPr="00AD5867">
        <w:rPr>
          <w:rFonts w:asciiTheme="minorHAnsi" w:hAnsiTheme="minorHAnsi" w:cstheme="minorHAnsi"/>
          <w:b/>
          <w:bCs/>
          <w:sz w:val="22"/>
          <w:szCs w:val="24"/>
        </w:rPr>
        <w:t>Není-li uživatel příjemcem příspěvku na péči</w:t>
      </w:r>
      <w:r w:rsidRPr="00AD5867">
        <w:rPr>
          <w:rFonts w:asciiTheme="minorHAnsi" w:hAnsiTheme="minorHAnsi" w:cstheme="minorHAnsi"/>
          <w:bCs/>
          <w:sz w:val="22"/>
          <w:szCs w:val="24"/>
        </w:rPr>
        <w:t>, všechny úkony základních činností uvedených v článku I. odst. 3 - 8 mu budou poskytnuty zdarma.</w:t>
      </w:r>
    </w:p>
    <w:p w:rsidR="001308E7" w:rsidRPr="00AD5867" w:rsidRDefault="003427D2" w:rsidP="00C750CC">
      <w:pPr>
        <w:tabs>
          <w:tab w:val="left" w:pos="357"/>
        </w:tabs>
        <w:suppressAutoHyphens/>
        <w:autoSpaceDE w:val="0"/>
        <w:spacing w:after="120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AD5867">
        <w:rPr>
          <w:rFonts w:asciiTheme="minorHAnsi" w:hAnsiTheme="minorHAnsi" w:cstheme="minorHAnsi"/>
          <w:bCs/>
          <w:sz w:val="22"/>
          <w:szCs w:val="24"/>
        </w:rPr>
        <w:t xml:space="preserve">6. </w:t>
      </w:r>
      <w:r w:rsidR="001308E7" w:rsidRPr="00AD5867">
        <w:rPr>
          <w:rFonts w:asciiTheme="minorHAnsi" w:hAnsiTheme="minorHAnsi" w:cstheme="minorHAnsi"/>
          <w:bCs/>
          <w:sz w:val="22"/>
          <w:szCs w:val="24"/>
        </w:rPr>
        <w:t>Poskytovatel je oprávněn zvýšit úhradu za hodinu poskytování sociální služby až do</w:t>
      </w:r>
      <w:r w:rsidRPr="00AD5867">
        <w:rPr>
          <w:rFonts w:asciiTheme="minorHAnsi" w:hAnsiTheme="minorHAnsi" w:cstheme="minorHAnsi"/>
          <w:bCs/>
          <w:sz w:val="22"/>
          <w:szCs w:val="24"/>
        </w:rPr>
        <w:t xml:space="preserve"> </w:t>
      </w:r>
      <w:r w:rsidR="00C750CC" w:rsidRPr="00AD5867">
        <w:rPr>
          <w:rFonts w:asciiTheme="minorHAnsi" w:hAnsiTheme="minorHAnsi" w:cstheme="minorHAnsi"/>
          <w:bCs/>
          <w:sz w:val="22"/>
          <w:szCs w:val="24"/>
        </w:rPr>
        <w:t xml:space="preserve">   </w:t>
      </w:r>
      <w:r w:rsidR="00C750CC" w:rsidRPr="00AD5867">
        <w:rPr>
          <w:rFonts w:asciiTheme="minorHAnsi" w:hAnsiTheme="minorHAnsi" w:cstheme="minorHAnsi"/>
          <w:bCs/>
          <w:sz w:val="22"/>
          <w:szCs w:val="24"/>
        </w:rPr>
        <w:br/>
        <w:t xml:space="preserve">     </w:t>
      </w:r>
      <w:r w:rsidR="001308E7" w:rsidRPr="00AD5867">
        <w:rPr>
          <w:rFonts w:asciiTheme="minorHAnsi" w:hAnsiTheme="minorHAnsi" w:cstheme="minorHAnsi"/>
          <w:bCs/>
          <w:sz w:val="22"/>
          <w:szCs w:val="24"/>
        </w:rPr>
        <w:t>maximální výše stanovené platnou vyhláškou.</w:t>
      </w:r>
    </w:p>
    <w:p w:rsidR="001308E7" w:rsidRPr="00AD5867" w:rsidRDefault="003427D2" w:rsidP="00C750CC">
      <w:pPr>
        <w:tabs>
          <w:tab w:val="left" w:pos="357"/>
        </w:tabs>
        <w:suppressAutoHyphens/>
        <w:autoSpaceDE w:val="0"/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 xml:space="preserve">7. </w:t>
      </w:r>
      <w:r w:rsidR="001308E7" w:rsidRPr="00AD5867">
        <w:rPr>
          <w:rFonts w:asciiTheme="minorHAnsi" w:hAnsiTheme="minorHAnsi" w:cstheme="minorHAnsi"/>
          <w:sz w:val="22"/>
          <w:szCs w:val="24"/>
        </w:rPr>
        <w:t>Poskytovatel je povinen předložit uživateli vyúčto</w:t>
      </w:r>
      <w:r w:rsidR="00C750CC" w:rsidRPr="00AD5867">
        <w:rPr>
          <w:rFonts w:asciiTheme="minorHAnsi" w:hAnsiTheme="minorHAnsi" w:cstheme="minorHAnsi"/>
          <w:sz w:val="22"/>
          <w:szCs w:val="24"/>
        </w:rPr>
        <w:t xml:space="preserve">vání za poskytnuté úkony péče </w:t>
      </w:r>
      <w:r w:rsidR="00C750CC" w:rsidRPr="00AD5867">
        <w:rPr>
          <w:rFonts w:asciiTheme="minorHAnsi" w:hAnsiTheme="minorHAnsi" w:cstheme="minorHAnsi"/>
          <w:sz w:val="22"/>
          <w:szCs w:val="24"/>
        </w:rPr>
        <w:br/>
        <w:t xml:space="preserve">     </w:t>
      </w:r>
      <w:r w:rsidR="00003509">
        <w:rPr>
          <w:rFonts w:asciiTheme="minorHAnsi" w:hAnsiTheme="minorHAnsi" w:cstheme="minorHAnsi"/>
          <w:sz w:val="22"/>
          <w:szCs w:val="24"/>
        </w:rPr>
        <w:tab/>
      </w:r>
      <w:r w:rsidR="00C750CC" w:rsidRPr="00AD5867">
        <w:rPr>
          <w:rFonts w:asciiTheme="minorHAnsi" w:hAnsiTheme="minorHAnsi" w:cstheme="minorHAnsi"/>
          <w:sz w:val="22"/>
          <w:szCs w:val="24"/>
        </w:rPr>
        <w:t>a </w:t>
      </w:r>
      <w:r w:rsidR="001308E7" w:rsidRPr="00AD5867">
        <w:rPr>
          <w:rFonts w:asciiTheme="minorHAnsi" w:hAnsiTheme="minorHAnsi" w:cstheme="minorHAnsi"/>
          <w:sz w:val="22"/>
          <w:szCs w:val="24"/>
        </w:rPr>
        <w:t xml:space="preserve">odebranou stravu uvedených v článku I. této smlouvy, s výjimkou vyúčtování za </w:t>
      </w:r>
      <w:r w:rsidR="00C750CC" w:rsidRPr="00AD5867">
        <w:rPr>
          <w:rFonts w:asciiTheme="minorHAnsi" w:hAnsiTheme="minorHAnsi" w:cstheme="minorHAnsi"/>
          <w:sz w:val="22"/>
          <w:szCs w:val="24"/>
        </w:rPr>
        <w:t xml:space="preserve">   </w:t>
      </w:r>
      <w:r w:rsidR="00C750CC" w:rsidRPr="00AD5867">
        <w:rPr>
          <w:rFonts w:asciiTheme="minorHAnsi" w:hAnsiTheme="minorHAnsi" w:cstheme="minorHAnsi"/>
          <w:sz w:val="22"/>
          <w:szCs w:val="24"/>
        </w:rPr>
        <w:br/>
        <w:t xml:space="preserve">     </w:t>
      </w:r>
      <w:r w:rsidR="00003509">
        <w:rPr>
          <w:rFonts w:asciiTheme="minorHAnsi" w:hAnsiTheme="minorHAnsi" w:cstheme="minorHAnsi"/>
          <w:sz w:val="22"/>
          <w:szCs w:val="24"/>
        </w:rPr>
        <w:tab/>
      </w:r>
      <w:r w:rsidR="001308E7" w:rsidRPr="00AD5867">
        <w:rPr>
          <w:rFonts w:asciiTheme="minorHAnsi" w:hAnsiTheme="minorHAnsi" w:cstheme="minorHAnsi"/>
          <w:sz w:val="22"/>
          <w:szCs w:val="24"/>
        </w:rPr>
        <w:t xml:space="preserve">pronájem části bytu a sdílených prostor a provozních a paušálních nákladů, a to vždy za </w:t>
      </w:r>
      <w:r w:rsidR="00C750CC" w:rsidRPr="00AD5867">
        <w:rPr>
          <w:rFonts w:asciiTheme="minorHAnsi" w:hAnsiTheme="minorHAnsi" w:cstheme="minorHAnsi"/>
          <w:sz w:val="22"/>
          <w:szCs w:val="24"/>
        </w:rPr>
        <w:br/>
        <w:t xml:space="preserve">     </w:t>
      </w:r>
      <w:r w:rsidR="00003509">
        <w:rPr>
          <w:rFonts w:asciiTheme="minorHAnsi" w:hAnsiTheme="minorHAnsi" w:cstheme="minorHAnsi"/>
          <w:sz w:val="22"/>
          <w:szCs w:val="24"/>
        </w:rPr>
        <w:tab/>
      </w:r>
      <w:r w:rsidR="001308E7" w:rsidRPr="00AD5867">
        <w:rPr>
          <w:rFonts w:asciiTheme="minorHAnsi" w:hAnsiTheme="minorHAnsi" w:cstheme="minorHAnsi"/>
          <w:sz w:val="22"/>
          <w:szCs w:val="24"/>
        </w:rPr>
        <w:t xml:space="preserve">uplynulý kalendářní měsíc, a to nejpozději do 10. dne kalendářního měsíce, který </w:t>
      </w:r>
      <w:r w:rsidR="00C750CC" w:rsidRPr="00AD5867">
        <w:rPr>
          <w:rFonts w:asciiTheme="minorHAnsi" w:hAnsiTheme="minorHAnsi" w:cstheme="minorHAnsi"/>
          <w:sz w:val="22"/>
          <w:szCs w:val="24"/>
        </w:rPr>
        <w:br/>
        <w:t xml:space="preserve">    </w:t>
      </w:r>
      <w:r w:rsidR="00003509">
        <w:rPr>
          <w:rFonts w:asciiTheme="minorHAnsi" w:hAnsiTheme="minorHAnsi" w:cstheme="minorHAnsi"/>
          <w:sz w:val="22"/>
          <w:szCs w:val="24"/>
        </w:rPr>
        <w:tab/>
      </w:r>
      <w:r w:rsidR="001308E7" w:rsidRPr="00AD5867">
        <w:rPr>
          <w:rFonts w:asciiTheme="minorHAnsi" w:hAnsiTheme="minorHAnsi" w:cstheme="minorHAnsi"/>
          <w:sz w:val="22"/>
          <w:szCs w:val="24"/>
        </w:rPr>
        <w:t>následuje po kalendářním měsíci, za nějž poskytovatel vyúčtování předkládá.</w:t>
      </w:r>
    </w:p>
    <w:p w:rsidR="001308E7" w:rsidRPr="00AD5867" w:rsidRDefault="003427D2" w:rsidP="00C750CC">
      <w:pPr>
        <w:tabs>
          <w:tab w:val="left" w:pos="357"/>
        </w:tabs>
        <w:suppressAutoHyphens/>
        <w:autoSpaceDE w:val="0"/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 xml:space="preserve">8. </w:t>
      </w:r>
      <w:r w:rsidR="001308E7" w:rsidRPr="00AD5867">
        <w:rPr>
          <w:rFonts w:asciiTheme="minorHAnsi" w:hAnsiTheme="minorHAnsi" w:cstheme="minorHAnsi"/>
          <w:sz w:val="22"/>
          <w:szCs w:val="24"/>
        </w:rPr>
        <w:t xml:space="preserve">Uživatel se zavazuje platit úhradu za vyúčtování poskytnutých úkonů do 10 dnů od </w:t>
      </w:r>
      <w:r w:rsidR="00C750CC" w:rsidRPr="00AD5867">
        <w:rPr>
          <w:rFonts w:asciiTheme="minorHAnsi" w:hAnsiTheme="minorHAnsi" w:cstheme="minorHAnsi"/>
          <w:sz w:val="22"/>
          <w:szCs w:val="24"/>
        </w:rPr>
        <w:br/>
        <w:t xml:space="preserve">      </w:t>
      </w:r>
      <w:r w:rsidR="001308E7" w:rsidRPr="00AD5867">
        <w:rPr>
          <w:rFonts w:asciiTheme="minorHAnsi" w:hAnsiTheme="minorHAnsi" w:cstheme="minorHAnsi"/>
          <w:sz w:val="22"/>
          <w:szCs w:val="24"/>
        </w:rPr>
        <w:t>předložení vyúčtování za uplynulý měsíc</w:t>
      </w:r>
      <w:r w:rsidR="001308E7" w:rsidRPr="00AD5867">
        <w:rPr>
          <w:rFonts w:asciiTheme="minorHAnsi" w:hAnsiTheme="minorHAnsi" w:cstheme="minorHAnsi"/>
          <w:color w:val="00B050"/>
          <w:sz w:val="22"/>
          <w:szCs w:val="24"/>
        </w:rPr>
        <w:t>.</w:t>
      </w:r>
    </w:p>
    <w:p w:rsidR="001308E7" w:rsidRPr="00AD5867" w:rsidRDefault="003427D2" w:rsidP="00C750CC">
      <w:pPr>
        <w:tabs>
          <w:tab w:val="left" w:pos="357"/>
        </w:tabs>
        <w:suppressAutoHyphens/>
        <w:autoSpaceDE w:val="0"/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 xml:space="preserve">9. </w:t>
      </w:r>
      <w:r w:rsidR="001308E7" w:rsidRPr="00AD5867">
        <w:rPr>
          <w:rFonts w:asciiTheme="minorHAnsi" w:hAnsiTheme="minorHAnsi" w:cstheme="minorHAnsi"/>
          <w:sz w:val="22"/>
          <w:szCs w:val="24"/>
        </w:rPr>
        <w:t xml:space="preserve">Uživatel se zavazuje zaplatit první úhradu za ubytování v části bytu a sdílených prostor </w:t>
      </w:r>
      <w:r w:rsidR="00C750CC" w:rsidRPr="00AD5867">
        <w:rPr>
          <w:rFonts w:asciiTheme="minorHAnsi" w:hAnsiTheme="minorHAnsi" w:cstheme="minorHAnsi"/>
          <w:sz w:val="22"/>
          <w:szCs w:val="24"/>
        </w:rPr>
        <w:br/>
        <w:t xml:space="preserve">     </w:t>
      </w:r>
      <w:r w:rsidR="001308E7" w:rsidRPr="00AD5867">
        <w:rPr>
          <w:rFonts w:asciiTheme="minorHAnsi" w:hAnsiTheme="minorHAnsi" w:cstheme="minorHAnsi"/>
          <w:sz w:val="22"/>
          <w:szCs w:val="24"/>
        </w:rPr>
        <w:t>a</w:t>
      </w:r>
      <w:r w:rsidR="00C750CC" w:rsidRPr="00AD5867">
        <w:rPr>
          <w:rFonts w:asciiTheme="minorHAnsi" w:hAnsiTheme="minorHAnsi" w:cstheme="minorHAnsi"/>
          <w:sz w:val="22"/>
          <w:szCs w:val="24"/>
        </w:rPr>
        <w:t> p</w:t>
      </w:r>
      <w:r w:rsidR="001308E7" w:rsidRPr="00AD5867">
        <w:rPr>
          <w:rFonts w:asciiTheme="minorHAnsi" w:hAnsiTheme="minorHAnsi" w:cstheme="minorHAnsi"/>
          <w:sz w:val="22"/>
          <w:szCs w:val="24"/>
        </w:rPr>
        <w:t>rovozní a paušální náklady, nebo jejich poměrnou část předem</w:t>
      </w:r>
      <w:r w:rsidR="001308E7" w:rsidRPr="00AD5867">
        <w:rPr>
          <w:rFonts w:asciiTheme="minorHAnsi" w:hAnsiTheme="minorHAnsi" w:cstheme="minorHAnsi"/>
          <w:color w:val="00B050"/>
          <w:sz w:val="22"/>
          <w:szCs w:val="24"/>
        </w:rPr>
        <w:t xml:space="preserve">, </w:t>
      </w:r>
      <w:r w:rsidR="001308E7" w:rsidRPr="00AD5867">
        <w:rPr>
          <w:rFonts w:asciiTheme="minorHAnsi" w:hAnsiTheme="minorHAnsi" w:cstheme="minorHAnsi"/>
          <w:sz w:val="22"/>
          <w:szCs w:val="24"/>
        </w:rPr>
        <w:t xml:space="preserve">nejpozději však v den </w:t>
      </w:r>
      <w:r w:rsidR="00C750CC" w:rsidRPr="00AD5867">
        <w:rPr>
          <w:rFonts w:asciiTheme="minorHAnsi" w:hAnsiTheme="minorHAnsi" w:cstheme="minorHAnsi"/>
          <w:sz w:val="22"/>
          <w:szCs w:val="24"/>
        </w:rPr>
        <w:br/>
        <w:t xml:space="preserve">     </w:t>
      </w:r>
      <w:r w:rsidR="001308E7" w:rsidRPr="00AD5867">
        <w:rPr>
          <w:rFonts w:asciiTheme="minorHAnsi" w:hAnsiTheme="minorHAnsi" w:cstheme="minorHAnsi"/>
          <w:sz w:val="22"/>
          <w:szCs w:val="24"/>
        </w:rPr>
        <w:t>nástupu do služby. Další platby za ubytování v části bytu a</w:t>
      </w:r>
      <w:r w:rsidR="00C750CC" w:rsidRPr="00AD5867">
        <w:rPr>
          <w:rFonts w:asciiTheme="minorHAnsi" w:hAnsiTheme="minorHAnsi" w:cstheme="minorHAnsi"/>
          <w:sz w:val="22"/>
          <w:szCs w:val="24"/>
        </w:rPr>
        <w:t xml:space="preserve"> sdílených prostor a provozní </w:t>
      </w:r>
      <w:r w:rsidR="00C750CC" w:rsidRPr="00AD5867">
        <w:rPr>
          <w:rFonts w:asciiTheme="minorHAnsi" w:hAnsiTheme="minorHAnsi" w:cstheme="minorHAnsi"/>
          <w:sz w:val="22"/>
          <w:szCs w:val="24"/>
        </w:rPr>
        <w:br/>
        <w:t xml:space="preserve">     a </w:t>
      </w:r>
      <w:r w:rsidR="001308E7" w:rsidRPr="00AD5867">
        <w:rPr>
          <w:rFonts w:asciiTheme="minorHAnsi" w:hAnsiTheme="minorHAnsi" w:cstheme="minorHAnsi"/>
          <w:sz w:val="22"/>
          <w:szCs w:val="24"/>
        </w:rPr>
        <w:t xml:space="preserve">paušální náklady se zavazuje platit nejpozději do 20. dne v měsíci, který předchází </w:t>
      </w:r>
      <w:r w:rsidR="00C750CC" w:rsidRPr="00AD5867">
        <w:rPr>
          <w:rFonts w:asciiTheme="minorHAnsi" w:hAnsiTheme="minorHAnsi" w:cstheme="minorHAnsi"/>
          <w:sz w:val="22"/>
          <w:szCs w:val="24"/>
        </w:rPr>
        <w:br/>
        <w:t xml:space="preserve">     </w:t>
      </w:r>
      <w:r w:rsidR="001308E7" w:rsidRPr="00AD5867">
        <w:rPr>
          <w:rFonts w:asciiTheme="minorHAnsi" w:hAnsiTheme="minorHAnsi" w:cstheme="minorHAnsi"/>
          <w:sz w:val="22"/>
          <w:szCs w:val="24"/>
        </w:rPr>
        <w:t xml:space="preserve">měsíci, za nějž úhradu za ubytování v části bytu a sdílených prostor a provozní a paušální </w:t>
      </w:r>
      <w:r w:rsidR="00C750CC" w:rsidRPr="00AD5867">
        <w:rPr>
          <w:rFonts w:asciiTheme="minorHAnsi" w:hAnsiTheme="minorHAnsi" w:cstheme="minorHAnsi"/>
          <w:sz w:val="22"/>
          <w:szCs w:val="24"/>
        </w:rPr>
        <w:br/>
        <w:t xml:space="preserve">     </w:t>
      </w:r>
      <w:r w:rsidR="001308E7" w:rsidRPr="00AD5867">
        <w:rPr>
          <w:rFonts w:asciiTheme="minorHAnsi" w:hAnsiTheme="minorHAnsi" w:cstheme="minorHAnsi"/>
          <w:sz w:val="22"/>
          <w:szCs w:val="24"/>
        </w:rPr>
        <w:t xml:space="preserve">náklady platí. </w:t>
      </w:r>
    </w:p>
    <w:p w:rsidR="001308E7" w:rsidRPr="00AD5867" w:rsidRDefault="003427D2" w:rsidP="00C750CC">
      <w:pPr>
        <w:tabs>
          <w:tab w:val="left" w:pos="142"/>
        </w:tabs>
        <w:suppressAutoHyphens/>
        <w:autoSpaceDE w:val="0"/>
        <w:spacing w:before="120" w:after="120" w:line="288" w:lineRule="auto"/>
        <w:jc w:val="both"/>
        <w:rPr>
          <w:rFonts w:asciiTheme="minorHAnsi" w:hAnsiTheme="minorHAnsi" w:cstheme="minorHAnsi"/>
          <w:i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 xml:space="preserve">10. </w:t>
      </w:r>
      <w:r w:rsidR="001308E7" w:rsidRPr="00AD5867">
        <w:rPr>
          <w:rFonts w:asciiTheme="minorHAnsi" w:hAnsiTheme="minorHAnsi" w:cstheme="minorHAnsi"/>
          <w:sz w:val="22"/>
          <w:szCs w:val="24"/>
        </w:rPr>
        <w:t>Uživatel se zavazuje platit úhradu níže uvedeným tučně vyznačeným způsobem</w:t>
      </w:r>
      <w:r w:rsidR="001308E7" w:rsidRPr="00AD5867">
        <w:rPr>
          <w:rFonts w:asciiTheme="minorHAnsi" w:hAnsiTheme="minorHAnsi" w:cstheme="minorHAnsi"/>
          <w:color w:val="00B050"/>
          <w:sz w:val="22"/>
          <w:szCs w:val="24"/>
        </w:rPr>
        <w:t>:</w:t>
      </w:r>
      <w:r w:rsidR="001308E7" w:rsidRPr="00AD5867">
        <w:rPr>
          <w:rFonts w:asciiTheme="minorHAnsi" w:hAnsiTheme="minorHAnsi" w:cstheme="minorHAnsi"/>
          <w:sz w:val="22"/>
          <w:szCs w:val="24"/>
        </w:rPr>
        <w:t xml:space="preserve"> </w:t>
      </w:r>
    </w:p>
    <w:p w:rsidR="001308E7" w:rsidRPr="00AD5867" w:rsidRDefault="001308E7" w:rsidP="001308E7">
      <w:pPr>
        <w:numPr>
          <w:ilvl w:val="1"/>
          <w:numId w:val="23"/>
        </w:numPr>
        <w:tabs>
          <w:tab w:val="left" w:pos="1080"/>
        </w:tabs>
        <w:suppressAutoHyphens/>
        <w:autoSpaceDE w:val="0"/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>v hotovosti v pokladně poskytovatele ve</w:t>
      </w:r>
      <w:r w:rsidRPr="00AD5867">
        <w:rPr>
          <w:rFonts w:asciiTheme="minorHAnsi" w:hAnsiTheme="minorHAnsi" w:cstheme="minorHAnsi"/>
          <w:i/>
          <w:sz w:val="22"/>
          <w:szCs w:val="24"/>
        </w:rPr>
        <w:t xml:space="preserve"> </w:t>
      </w:r>
      <w:r w:rsidRPr="00AD5867">
        <w:rPr>
          <w:rFonts w:asciiTheme="minorHAnsi" w:hAnsiTheme="minorHAnsi" w:cstheme="minorHAnsi"/>
          <w:sz w:val="22"/>
          <w:szCs w:val="24"/>
        </w:rPr>
        <w:t>středisku Pelhřimov</w:t>
      </w:r>
    </w:p>
    <w:p w:rsidR="001308E7" w:rsidRDefault="001308E7" w:rsidP="001308E7">
      <w:pPr>
        <w:numPr>
          <w:ilvl w:val="1"/>
          <w:numId w:val="23"/>
        </w:numPr>
        <w:tabs>
          <w:tab w:val="left" w:pos="1080"/>
        </w:tabs>
        <w:suppressAutoHyphens/>
        <w:autoSpaceDE w:val="0"/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>převodem na účet organizace č. 18631521/0100</w:t>
      </w:r>
    </w:p>
    <w:p w:rsidR="00003509" w:rsidRDefault="00003509" w:rsidP="00AD5867">
      <w:pPr>
        <w:tabs>
          <w:tab w:val="left" w:pos="1080"/>
        </w:tabs>
        <w:suppressAutoHyphens/>
        <w:autoSpaceDE w:val="0"/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4"/>
        </w:rPr>
      </w:pPr>
    </w:p>
    <w:p w:rsidR="00003509" w:rsidRPr="00AD5867" w:rsidRDefault="00003509" w:rsidP="00AD5867">
      <w:pPr>
        <w:tabs>
          <w:tab w:val="left" w:pos="1080"/>
        </w:tabs>
        <w:suppressAutoHyphens/>
        <w:autoSpaceDE w:val="0"/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4"/>
        </w:rPr>
      </w:pPr>
    </w:p>
    <w:p w:rsidR="001308E7" w:rsidRPr="001308E7" w:rsidRDefault="001308E7" w:rsidP="001308E7">
      <w:pPr>
        <w:autoSpaceDE w:val="0"/>
        <w:spacing w:before="24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308E7">
        <w:rPr>
          <w:rFonts w:asciiTheme="minorHAnsi" w:hAnsiTheme="minorHAnsi" w:cstheme="minorHAnsi"/>
          <w:b/>
          <w:bCs/>
          <w:sz w:val="24"/>
          <w:szCs w:val="24"/>
        </w:rPr>
        <w:t>VI.</w:t>
      </w:r>
      <w:r w:rsidRPr="001308E7">
        <w:rPr>
          <w:rFonts w:asciiTheme="minorHAnsi" w:hAnsiTheme="minorHAnsi" w:cstheme="minorHAnsi"/>
          <w:b/>
          <w:bCs/>
          <w:sz w:val="24"/>
          <w:szCs w:val="24"/>
        </w:rPr>
        <w:br/>
        <w:t xml:space="preserve">Ujednání o dodržování vnitřních pravidel </w:t>
      </w:r>
    </w:p>
    <w:p w:rsidR="001308E7" w:rsidRPr="00AD5867" w:rsidRDefault="001308E7" w:rsidP="003427D2">
      <w:pPr>
        <w:autoSpaceDE w:val="0"/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>Uživatel prohlašuje, že byl seznámen s </w:t>
      </w:r>
      <w:r w:rsidRPr="00AD5867">
        <w:rPr>
          <w:rFonts w:asciiTheme="minorHAnsi" w:hAnsiTheme="minorHAnsi" w:cstheme="minorHAnsi"/>
          <w:i/>
          <w:sz w:val="22"/>
          <w:szCs w:val="24"/>
        </w:rPr>
        <w:t>Vnitřními pravidly pro pobyt v chráněném bydlení</w:t>
      </w:r>
      <w:r w:rsidRPr="00AD5867">
        <w:rPr>
          <w:rFonts w:asciiTheme="minorHAnsi" w:hAnsiTheme="minorHAnsi" w:cstheme="minorHAnsi"/>
          <w:sz w:val="22"/>
          <w:szCs w:val="24"/>
        </w:rPr>
        <w:t xml:space="preserve"> a že je bude dodržovat.</w:t>
      </w:r>
      <w:bookmarkStart w:id="0" w:name="_GoBack"/>
      <w:bookmarkEnd w:id="0"/>
    </w:p>
    <w:p w:rsidR="001308E7" w:rsidRPr="001308E7" w:rsidRDefault="001308E7" w:rsidP="001308E7">
      <w:pPr>
        <w:autoSpaceDE w:val="0"/>
        <w:spacing w:before="24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308E7">
        <w:rPr>
          <w:rFonts w:asciiTheme="minorHAnsi" w:hAnsiTheme="minorHAnsi" w:cstheme="minorHAnsi"/>
          <w:b/>
          <w:bCs/>
          <w:sz w:val="24"/>
          <w:szCs w:val="24"/>
        </w:rPr>
        <w:t>VII.</w:t>
      </w:r>
      <w:r w:rsidRPr="001308E7">
        <w:rPr>
          <w:rFonts w:asciiTheme="minorHAnsi" w:hAnsiTheme="minorHAnsi" w:cstheme="minorHAnsi"/>
          <w:b/>
          <w:bCs/>
          <w:sz w:val="24"/>
          <w:szCs w:val="24"/>
        </w:rPr>
        <w:br/>
        <w:t>Výpovědní důvody a výpovědní lhůty</w:t>
      </w:r>
    </w:p>
    <w:p w:rsidR="001308E7" w:rsidRPr="00AD5867" w:rsidRDefault="001308E7" w:rsidP="001308E7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before="120" w:after="120" w:line="288" w:lineRule="auto"/>
        <w:ind w:left="360"/>
        <w:jc w:val="both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>Uživatel může tuto Smlouvu vypovědět bez udání důvodu. Výpovědní lhůta pro výpověď uživatelem činí 20 dní a počíná běžet dnem následujícím po jejím doručení poskytovateli.</w:t>
      </w:r>
      <w:r w:rsidR="00003509" w:rsidRPr="00AD5867">
        <w:rPr>
          <w:rFonts w:asciiTheme="minorHAnsi" w:hAnsiTheme="minorHAnsi" w:cstheme="minorHAnsi"/>
          <w:sz w:val="22"/>
          <w:szCs w:val="24"/>
        </w:rPr>
        <w:t xml:space="preserve"> </w:t>
      </w:r>
      <w:r w:rsidR="00003509" w:rsidRPr="00AD5867">
        <w:rPr>
          <w:rFonts w:asciiTheme="minorHAnsi" w:hAnsiTheme="minorHAnsi" w:cstheme="minorHAnsi"/>
          <w:color w:val="000000" w:themeColor="text1"/>
          <w:sz w:val="22"/>
          <w:szCs w:val="24"/>
        </w:rPr>
        <w:t>Poskytovatel se s uživatelem společně dohodnou na datu ukončení smlouvy.</w:t>
      </w:r>
    </w:p>
    <w:p w:rsidR="001308E7" w:rsidRPr="00AD5867" w:rsidRDefault="001308E7" w:rsidP="001308E7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before="120" w:after="120" w:line="288" w:lineRule="auto"/>
        <w:ind w:left="360"/>
        <w:jc w:val="both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>Poskytovatel může tuto Smlouvu vypovědět pouze z těchto důvodů:</w:t>
      </w:r>
    </w:p>
    <w:p w:rsidR="001308E7" w:rsidRPr="00AD5867" w:rsidRDefault="001308E7" w:rsidP="001308E7">
      <w:pPr>
        <w:numPr>
          <w:ilvl w:val="0"/>
          <w:numId w:val="28"/>
        </w:numPr>
        <w:suppressAutoHyphens/>
        <w:autoSpaceDE w:val="0"/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 xml:space="preserve">Pokud uživatel závažně poruší své povinnosti vyplývající z této Smlouvy. Za závažné porušení této Smlouvy se považuje zejména nezaplacení úhrady do 10 dnů od stanoveného data. </w:t>
      </w:r>
    </w:p>
    <w:p w:rsidR="001308E7" w:rsidRPr="00AD5867" w:rsidRDefault="001308E7" w:rsidP="001308E7">
      <w:pPr>
        <w:numPr>
          <w:ilvl w:val="0"/>
          <w:numId w:val="28"/>
        </w:numPr>
        <w:suppressAutoHyphens/>
        <w:autoSpaceDE w:val="0"/>
        <w:spacing w:before="120" w:after="120" w:line="288" w:lineRule="auto"/>
        <w:ind w:left="709" w:hanging="349"/>
        <w:jc w:val="both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>Pokud uživatel i po opětovném napomenutí poruší povinnosti, uvedené ve  </w:t>
      </w:r>
      <w:r w:rsidRPr="00AD5867">
        <w:rPr>
          <w:rFonts w:asciiTheme="minorHAnsi" w:hAnsiTheme="minorHAnsi" w:cstheme="minorHAnsi"/>
          <w:i/>
          <w:sz w:val="22"/>
          <w:szCs w:val="24"/>
        </w:rPr>
        <w:t xml:space="preserve">Vnitřních </w:t>
      </w:r>
      <w:proofErr w:type="gramStart"/>
      <w:r w:rsidRPr="00AD5867">
        <w:rPr>
          <w:rFonts w:asciiTheme="minorHAnsi" w:hAnsiTheme="minorHAnsi" w:cstheme="minorHAnsi"/>
          <w:i/>
          <w:sz w:val="22"/>
          <w:szCs w:val="24"/>
        </w:rPr>
        <w:t>pravidlech</w:t>
      </w:r>
      <w:proofErr w:type="gramEnd"/>
      <w:r w:rsidRPr="00AD5867">
        <w:rPr>
          <w:rFonts w:asciiTheme="minorHAnsi" w:hAnsiTheme="minorHAnsi" w:cstheme="minorHAnsi"/>
          <w:i/>
          <w:sz w:val="22"/>
          <w:szCs w:val="24"/>
        </w:rPr>
        <w:t xml:space="preserve"> pro pobyt v chráněném bydlení</w:t>
      </w:r>
      <w:r w:rsidR="00A43C9A" w:rsidRPr="00AD5867">
        <w:rPr>
          <w:rFonts w:asciiTheme="minorHAnsi" w:hAnsiTheme="minorHAnsi" w:cstheme="minorHAnsi"/>
          <w:i/>
          <w:sz w:val="22"/>
          <w:szCs w:val="24"/>
        </w:rPr>
        <w:t>.</w:t>
      </w:r>
    </w:p>
    <w:p w:rsidR="001308E7" w:rsidRPr="00AD5867" w:rsidRDefault="001308E7" w:rsidP="001308E7">
      <w:pPr>
        <w:numPr>
          <w:ilvl w:val="0"/>
          <w:numId w:val="28"/>
        </w:numPr>
        <w:suppressAutoHyphens/>
        <w:autoSpaceDE w:val="0"/>
        <w:spacing w:before="120" w:after="120" w:line="288" w:lineRule="auto"/>
        <w:ind w:left="709" w:hanging="349"/>
        <w:jc w:val="both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>Při zvlášť závažném porušení Vnitřních pravidel je možné ukončit smlouvu na základě porady týmu ihned.</w:t>
      </w:r>
    </w:p>
    <w:p w:rsidR="001308E7" w:rsidRPr="00AD5867" w:rsidRDefault="001308E7" w:rsidP="001308E7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before="120" w:after="120" w:line="288" w:lineRule="auto"/>
        <w:ind w:left="360"/>
        <w:jc w:val="both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>Výpovědní lhůta pro výpověď danou poskytovatelem z důvodů uvedených v odst. VII</w:t>
      </w:r>
      <w:r w:rsidR="00C750CC" w:rsidRPr="00AD5867">
        <w:rPr>
          <w:rFonts w:asciiTheme="minorHAnsi" w:hAnsiTheme="minorHAnsi" w:cstheme="minorHAnsi"/>
          <w:sz w:val="22"/>
          <w:szCs w:val="24"/>
        </w:rPr>
        <w:t>.</w:t>
      </w:r>
      <w:r w:rsidRPr="00AD5867">
        <w:rPr>
          <w:rFonts w:asciiTheme="minorHAnsi" w:hAnsiTheme="minorHAnsi" w:cstheme="minorHAnsi"/>
          <w:sz w:val="22"/>
          <w:szCs w:val="24"/>
        </w:rPr>
        <w:t>, bod 2 písm. a) a b) tohoto článku činí 20 dní a počíná běžet prvním dnem kalendářního měsíce následujícího po kalendářním měsíci, v němž byla tato výpověď uživateli doručena.</w:t>
      </w:r>
    </w:p>
    <w:p w:rsidR="001308E7" w:rsidRPr="001308E7" w:rsidRDefault="001308E7" w:rsidP="001308E7">
      <w:pPr>
        <w:autoSpaceDE w:val="0"/>
        <w:spacing w:before="24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308E7">
        <w:rPr>
          <w:rFonts w:asciiTheme="minorHAnsi" w:hAnsiTheme="minorHAnsi" w:cstheme="minorHAnsi"/>
          <w:b/>
          <w:bCs/>
          <w:sz w:val="24"/>
          <w:szCs w:val="24"/>
        </w:rPr>
        <w:t>VIII.</w:t>
      </w:r>
      <w:r w:rsidRPr="001308E7">
        <w:rPr>
          <w:rFonts w:asciiTheme="minorHAnsi" w:hAnsiTheme="minorHAnsi" w:cstheme="minorHAnsi"/>
          <w:b/>
          <w:bCs/>
          <w:sz w:val="24"/>
          <w:szCs w:val="24"/>
        </w:rPr>
        <w:br/>
        <w:t>Doba platnosti smlouvy</w:t>
      </w:r>
    </w:p>
    <w:p w:rsidR="001308E7" w:rsidRPr="00AD5867" w:rsidRDefault="00003509" w:rsidP="001308E7">
      <w:pPr>
        <w:tabs>
          <w:tab w:val="left" w:pos="360"/>
        </w:tabs>
        <w:autoSpaceDE w:val="0"/>
        <w:spacing w:before="120" w:after="120" w:line="288" w:lineRule="auto"/>
        <w:ind w:left="360"/>
        <w:jc w:val="both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1. </w:t>
      </w:r>
      <w:r w:rsidR="001308E7" w:rsidRPr="00AD5867">
        <w:rPr>
          <w:rFonts w:asciiTheme="minorHAnsi" w:hAnsiTheme="minorHAnsi" w:cstheme="minorHAnsi"/>
          <w:sz w:val="22"/>
          <w:szCs w:val="24"/>
        </w:rPr>
        <w:t>Smlouva nabývá platnosti a účinnosti okamžikem jejího podpisu oběma smluvními stranami a</w:t>
      </w:r>
      <w:r>
        <w:rPr>
          <w:rFonts w:asciiTheme="minorHAnsi" w:hAnsiTheme="minorHAnsi" w:cstheme="minorHAnsi"/>
          <w:sz w:val="22"/>
          <w:szCs w:val="24"/>
        </w:rPr>
        <w:t> </w:t>
      </w:r>
      <w:r w:rsidR="001308E7" w:rsidRPr="00AD5867">
        <w:rPr>
          <w:rFonts w:asciiTheme="minorHAnsi" w:hAnsiTheme="minorHAnsi" w:cstheme="minorHAnsi"/>
          <w:sz w:val="22"/>
          <w:szCs w:val="24"/>
        </w:rPr>
        <w:t xml:space="preserve">je sjednána </w:t>
      </w:r>
      <w:proofErr w:type="gramStart"/>
      <w:r w:rsidR="001308E7" w:rsidRPr="00AD5867">
        <w:rPr>
          <w:rFonts w:asciiTheme="minorHAnsi" w:hAnsiTheme="minorHAnsi" w:cstheme="minorHAnsi"/>
          <w:sz w:val="22"/>
          <w:szCs w:val="24"/>
        </w:rPr>
        <w:t>do</w:t>
      </w:r>
      <w:proofErr w:type="gramEnd"/>
      <w:r w:rsidR="001308E7" w:rsidRPr="00AD5867">
        <w:rPr>
          <w:rFonts w:asciiTheme="minorHAnsi" w:hAnsiTheme="minorHAnsi" w:cstheme="minorHAnsi"/>
          <w:sz w:val="22"/>
          <w:szCs w:val="24"/>
        </w:rPr>
        <w:t xml:space="preserve"> ……</w:t>
      </w:r>
      <w:r w:rsidR="00A43C9A" w:rsidRPr="00AD5867">
        <w:rPr>
          <w:rFonts w:asciiTheme="minorHAnsi" w:hAnsiTheme="minorHAnsi" w:cstheme="minorHAnsi"/>
          <w:sz w:val="22"/>
          <w:szCs w:val="24"/>
        </w:rPr>
        <w:t>…….</w:t>
      </w:r>
      <w:r w:rsidR="001308E7" w:rsidRPr="00AD5867">
        <w:rPr>
          <w:rFonts w:asciiTheme="minorHAnsi" w:hAnsiTheme="minorHAnsi" w:cstheme="minorHAnsi"/>
          <w:sz w:val="22"/>
          <w:szCs w:val="24"/>
        </w:rPr>
        <w:t>………………………….</w:t>
      </w:r>
    </w:p>
    <w:p w:rsidR="001308E7" w:rsidRPr="001308E7" w:rsidRDefault="001308E7" w:rsidP="00AD5867">
      <w:pPr>
        <w:autoSpaceDE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308E7">
        <w:rPr>
          <w:rFonts w:asciiTheme="minorHAnsi" w:hAnsiTheme="minorHAnsi" w:cstheme="minorHAnsi"/>
          <w:b/>
          <w:bCs/>
          <w:sz w:val="24"/>
          <w:szCs w:val="24"/>
        </w:rPr>
        <w:t>IX.</w:t>
      </w:r>
    </w:p>
    <w:p w:rsidR="00003509" w:rsidRDefault="00003509" w:rsidP="00AD5867">
      <w:pPr>
        <w:autoSpaceDE w:val="0"/>
        <w:ind w:left="360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1. </w:t>
      </w:r>
      <w:r w:rsidR="001308E7" w:rsidRPr="00AD5867">
        <w:rPr>
          <w:rFonts w:asciiTheme="minorHAnsi" w:hAnsiTheme="minorHAnsi" w:cstheme="minorHAnsi"/>
          <w:sz w:val="22"/>
          <w:szCs w:val="24"/>
        </w:rPr>
        <w:t>Smlouva je vyhotovena ve dvou stejnopisech. Každá smluvní strana obdrží jedno vyhotovení. Nedílnou součástí této smlouvy jsou přílohy č. 1, 2, 3</w:t>
      </w:r>
      <w:r w:rsidR="00A43C9A" w:rsidRPr="00AD5867">
        <w:rPr>
          <w:rFonts w:asciiTheme="minorHAnsi" w:hAnsiTheme="minorHAnsi" w:cstheme="minorHAnsi"/>
          <w:sz w:val="22"/>
          <w:szCs w:val="24"/>
        </w:rPr>
        <w:t>.</w:t>
      </w:r>
    </w:p>
    <w:p w:rsidR="001308E7" w:rsidRPr="00AD5867" w:rsidRDefault="00003509" w:rsidP="00AD5867">
      <w:pPr>
        <w:spacing w:line="288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br/>
      </w:r>
      <w:r w:rsidR="001308E7" w:rsidRPr="00AD5867">
        <w:rPr>
          <w:rFonts w:asciiTheme="minorHAnsi" w:hAnsiTheme="minorHAnsi" w:cstheme="minorHAnsi"/>
          <w:b/>
          <w:bCs/>
          <w:szCs w:val="24"/>
        </w:rPr>
        <w:t>Příloha 1</w:t>
      </w:r>
      <w:r w:rsidR="001308E7" w:rsidRPr="00AD5867">
        <w:rPr>
          <w:rFonts w:asciiTheme="minorHAnsi" w:hAnsiTheme="minorHAnsi" w:cstheme="minorHAnsi"/>
          <w:b/>
          <w:szCs w:val="24"/>
        </w:rPr>
        <w:t>:</w:t>
      </w:r>
      <w:r w:rsidR="001308E7" w:rsidRPr="00AD5867">
        <w:rPr>
          <w:rFonts w:asciiTheme="minorHAnsi" w:hAnsiTheme="minorHAnsi" w:cstheme="minorHAnsi"/>
          <w:szCs w:val="24"/>
        </w:rPr>
        <w:t xml:space="preserve"> Předávací protokol (vybavení chráněného bytu)</w:t>
      </w:r>
    </w:p>
    <w:p w:rsidR="001308E7" w:rsidRPr="00AD5867" w:rsidRDefault="001308E7" w:rsidP="00AD5867">
      <w:pPr>
        <w:spacing w:line="288" w:lineRule="auto"/>
        <w:rPr>
          <w:rFonts w:asciiTheme="minorHAnsi" w:hAnsiTheme="minorHAnsi" w:cstheme="minorHAnsi"/>
          <w:szCs w:val="24"/>
        </w:rPr>
      </w:pPr>
      <w:r w:rsidRPr="00AD5867">
        <w:rPr>
          <w:rFonts w:asciiTheme="minorHAnsi" w:hAnsiTheme="minorHAnsi" w:cstheme="minorHAnsi"/>
          <w:b/>
          <w:szCs w:val="24"/>
        </w:rPr>
        <w:t>Příloha 2:</w:t>
      </w:r>
      <w:r w:rsidRPr="00AD5867">
        <w:rPr>
          <w:rFonts w:asciiTheme="minorHAnsi" w:hAnsiTheme="minorHAnsi" w:cstheme="minorHAnsi"/>
          <w:szCs w:val="24"/>
        </w:rPr>
        <w:t xml:space="preserve"> Vnitřní pravidla pro pobyt v chráněném bydlení</w:t>
      </w:r>
    </w:p>
    <w:p w:rsidR="00003509" w:rsidRDefault="001308E7" w:rsidP="00AD5867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AD5867">
        <w:rPr>
          <w:rFonts w:asciiTheme="minorHAnsi" w:hAnsiTheme="minorHAnsi" w:cstheme="minorHAnsi"/>
          <w:b/>
          <w:szCs w:val="24"/>
        </w:rPr>
        <w:t xml:space="preserve">Příloha </w:t>
      </w:r>
      <w:r w:rsidR="00A43C9A" w:rsidRPr="00AD5867">
        <w:rPr>
          <w:rFonts w:asciiTheme="minorHAnsi" w:hAnsiTheme="minorHAnsi" w:cstheme="minorHAnsi"/>
          <w:b/>
          <w:szCs w:val="24"/>
        </w:rPr>
        <w:t>3</w:t>
      </w:r>
      <w:r w:rsidRPr="00AD5867">
        <w:rPr>
          <w:rFonts w:asciiTheme="minorHAnsi" w:hAnsiTheme="minorHAnsi" w:cstheme="minorHAnsi"/>
          <w:b/>
          <w:szCs w:val="24"/>
        </w:rPr>
        <w:t xml:space="preserve">: </w:t>
      </w:r>
      <w:r w:rsidRPr="00AD5867">
        <w:rPr>
          <w:rFonts w:asciiTheme="minorHAnsi" w:hAnsiTheme="minorHAnsi" w:cstheme="minorHAnsi"/>
          <w:szCs w:val="24"/>
        </w:rPr>
        <w:t>Pravidla pro řešení námětů, připomínek a stížností uživatelů služeb</w:t>
      </w:r>
    </w:p>
    <w:p w:rsidR="00003509" w:rsidRPr="00AD5867" w:rsidRDefault="00003509" w:rsidP="00AD5867">
      <w:pPr>
        <w:spacing w:line="288" w:lineRule="auto"/>
        <w:rPr>
          <w:rFonts w:asciiTheme="minorHAnsi" w:hAnsiTheme="minorHAnsi" w:cstheme="minorHAnsi"/>
          <w:sz w:val="2"/>
          <w:szCs w:val="24"/>
        </w:rPr>
      </w:pPr>
    </w:p>
    <w:p w:rsidR="001308E7" w:rsidRPr="00AD5867" w:rsidRDefault="00C750CC" w:rsidP="00AD5867">
      <w:pPr>
        <w:tabs>
          <w:tab w:val="right" w:leader="dot" w:pos="3402"/>
          <w:tab w:val="right" w:pos="6237"/>
          <w:tab w:val="right" w:leader="dot" w:pos="9639"/>
        </w:tabs>
        <w:autoSpaceDE w:val="0"/>
        <w:spacing w:before="480" w:line="288" w:lineRule="auto"/>
        <w:rPr>
          <w:rFonts w:asciiTheme="minorHAnsi" w:hAnsiTheme="minorHAnsi" w:cstheme="minorHAnsi"/>
          <w:sz w:val="22"/>
          <w:szCs w:val="24"/>
        </w:rPr>
      </w:pPr>
      <w:r w:rsidRPr="00AD5867">
        <w:rPr>
          <w:rFonts w:asciiTheme="minorHAnsi" w:hAnsiTheme="minorHAnsi" w:cstheme="minorHAnsi"/>
          <w:sz w:val="22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D5867">
        <w:rPr>
          <w:rFonts w:asciiTheme="minorHAnsi" w:hAnsiTheme="minorHAnsi" w:cstheme="minorHAnsi"/>
          <w:sz w:val="22"/>
          <w:szCs w:val="24"/>
        </w:rPr>
        <w:t>Pelhřimově dne:</w:t>
      </w:r>
      <w:r w:rsidR="00003509">
        <w:rPr>
          <w:rFonts w:asciiTheme="minorHAnsi" w:hAnsiTheme="minorHAnsi" w:cstheme="minorHAnsi"/>
          <w:sz w:val="22"/>
          <w:szCs w:val="24"/>
        </w:rPr>
        <w:br/>
      </w:r>
      <w:r w:rsidR="00003509">
        <w:rPr>
          <w:rFonts w:asciiTheme="minorHAnsi" w:hAnsiTheme="minorHAnsi" w:cstheme="minorHAnsi"/>
          <w:sz w:val="22"/>
          <w:szCs w:val="24"/>
        </w:rPr>
        <w:br/>
      </w:r>
      <w:r w:rsidR="00003509">
        <w:rPr>
          <w:rFonts w:asciiTheme="minorHAnsi" w:hAnsiTheme="minorHAnsi" w:cstheme="minorHAnsi"/>
          <w:sz w:val="22"/>
          <w:szCs w:val="24"/>
        </w:rPr>
        <w:br/>
      </w:r>
      <w:r w:rsidR="00003509">
        <w:rPr>
          <w:rFonts w:asciiTheme="minorHAnsi" w:hAnsiTheme="minorHAnsi" w:cstheme="minorHAnsi"/>
          <w:sz w:val="22"/>
          <w:szCs w:val="24"/>
        </w:rPr>
        <w:br/>
      </w:r>
      <w:r w:rsidR="001308E7" w:rsidRPr="00AD5867">
        <w:rPr>
          <w:rFonts w:asciiTheme="minorHAnsi" w:hAnsiTheme="minorHAnsi" w:cstheme="minorHAnsi"/>
          <w:sz w:val="22"/>
          <w:szCs w:val="24"/>
        </w:rPr>
        <w:tab/>
      </w:r>
      <w:r w:rsidR="001308E7" w:rsidRPr="00AD5867">
        <w:rPr>
          <w:rFonts w:asciiTheme="minorHAnsi" w:hAnsiTheme="minorHAnsi" w:cstheme="minorHAnsi"/>
          <w:sz w:val="22"/>
          <w:szCs w:val="24"/>
        </w:rPr>
        <w:tab/>
      </w:r>
      <w:r w:rsidR="001308E7" w:rsidRPr="00AD5867">
        <w:rPr>
          <w:rFonts w:asciiTheme="minorHAnsi" w:hAnsiTheme="minorHAnsi" w:cstheme="minorHAnsi"/>
          <w:sz w:val="22"/>
          <w:szCs w:val="24"/>
        </w:rPr>
        <w:tab/>
      </w:r>
    </w:p>
    <w:p w:rsidR="0057723B" w:rsidRPr="001308E7" w:rsidRDefault="00C750CC" w:rsidP="001308E7">
      <w:r w:rsidRPr="00AD5867">
        <w:rPr>
          <w:rFonts w:asciiTheme="minorHAnsi" w:hAnsiTheme="minorHAnsi" w:cstheme="minorHAnsi"/>
          <w:sz w:val="22"/>
          <w:szCs w:val="24"/>
        </w:rPr>
        <w:t xml:space="preserve">      </w:t>
      </w:r>
      <w:r w:rsidR="00A43C9A" w:rsidRPr="00AD5867">
        <w:rPr>
          <w:rFonts w:asciiTheme="minorHAnsi" w:hAnsiTheme="minorHAnsi" w:cstheme="minorHAnsi"/>
          <w:sz w:val="22"/>
          <w:szCs w:val="24"/>
        </w:rPr>
        <w:t xml:space="preserve">      </w:t>
      </w:r>
      <w:r w:rsidRPr="00AD5867">
        <w:rPr>
          <w:rFonts w:asciiTheme="minorHAnsi" w:hAnsiTheme="minorHAnsi" w:cstheme="minorHAnsi"/>
          <w:sz w:val="22"/>
          <w:szCs w:val="24"/>
        </w:rPr>
        <w:t xml:space="preserve">  </w:t>
      </w:r>
      <w:r w:rsidR="001308E7" w:rsidRPr="00AD5867">
        <w:rPr>
          <w:rFonts w:asciiTheme="minorHAnsi" w:hAnsiTheme="minorHAnsi" w:cstheme="minorHAnsi"/>
          <w:sz w:val="22"/>
          <w:szCs w:val="24"/>
        </w:rPr>
        <w:t xml:space="preserve">podpis uživatele                                                                   </w:t>
      </w:r>
      <w:r w:rsidRPr="00AD5867">
        <w:rPr>
          <w:rFonts w:asciiTheme="minorHAnsi" w:hAnsiTheme="minorHAnsi" w:cstheme="minorHAnsi"/>
          <w:sz w:val="22"/>
          <w:szCs w:val="24"/>
        </w:rPr>
        <w:t xml:space="preserve">          </w:t>
      </w:r>
      <w:r w:rsidR="00A43C9A" w:rsidRPr="00AD5867">
        <w:rPr>
          <w:rFonts w:asciiTheme="minorHAnsi" w:hAnsiTheme="minorHAnsi" w:cstheme="minorHAnsi"/>
          <w:sz w:val="22"/>
          <w:szCs w:val="24"/>
        </w:rPr>
        <w:t xml:space="preserve"> </w:t>
      </w:r>
      <w:r w:rsidR="001308E7" w:rsidRPr="00AD5867">
        <w:rPr>
          <w:rFonts w:asciiTheme="minorHAnsi" w:hAnsiTheme="minorHAnsi" w:cstheme="minorHAnsi"/>
          <w:sz w:val="22"/>
          <w:szCs w:val="24"/>
        </w:rPr>
        <w:t xml:space="preserve"> </w:t>
      </w:r>
      <w:r w:rsidR="00003509">
        <w:rPr>
          <w:rFonts w:asciiTheme="minorHAnsi" w:hAnsiTheme="minorHAnsi" w:cstheme="minorHAnsi"/>
          <w:sz w:val="22"/>
          <w:szCs w:val="24"/>
        </w:rPr>
        <w:t xml:space="preserve">             </w:t>
      </w:r>
      <w:r w:rsidR="001308E7" w:rsidRPr="00AD5867">
        <w:rPr>
          <w:rFonts w:asciiTheme="minorHAnsi" w:hAnsiTheme="minorHAnsi" w:cstheme="minorHAnsi"/>
          <w:sz w:val="22"/>
          <w:szCs w:val="24"/>
        </w:rPr>
        <w:t xml:space="preserve">      podpis poskytovatele</w:t>
      </w:r>
    </w:p>
    <w:sectPr w:rsidR="0057723B" w:rsidRPr="001308E7" w:rsidSect="007C48C9">
      <w:headerReference w:type="default" r:id="rId7"/>
      <w:headerReference w:type="first" r:id="rId8"/>
      <w:pgSz w:w="11906" w:h="16838"/>
      <w:pgMar w:top="197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D2" w:rsidRDefault="003427D2">
      <w:r>
        <w:separator/>
      </w:r>
    </w:p>
  </w:endnote>
  <w:endnote w:type="continuationSeparator" w:id="0">
    <w:p w:rsidR="003427D2" w:rsidRDefault="0034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D2" w:rsidRDefault="003427D2">
      <w:r>
        <w:separator/>
      </w:r>
    </w:p>
  </w:footnote>
  <w:footnote w:type="continuationSeparator" w:id="0">
    <w:p w:rsidR="003427D2" w:rsidRDefault="0034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D2" w:rsidRDefault="003427D2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-457200</wp:posOffset>
          </wp:positionV>
          <wp:extent cx="7531100" cy="1069149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D2" w:rsidRDefault="003427D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E5A7AA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5" w15:restartNumberingAfterBreak="0">
    <w:nsid w:val="00000007"/>
    <w:multiLevelType w:val="singleLevel"/>
    <w:tmpl w:val="6950B57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</w:abstractNum>
  <w:abstractNum w:abstractNumId="6" w15:restartNumberingAfterBreak="0">
    <w:nsid w:val="00000008"/>
    <w:multiLevelType w:val="singleLevel"/>
    <w:tmpl w:val="5532F21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</w:abstractNum>
  <w:abstractNum w:abstractNumId="7" w15:restartNumberingAfterBreak="0">
    <w:nsid w:val="00000009"/>
    <w:multiLevelType w:val="singleLevel"/>
    <w:tmpl w:val="00000009"/>
    <w:name w:val="WW8Num1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color w:val="auto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 w15:restartNumberingAfterBreak="0">
    <w:nsid w:val="1F3D1051"/>
    <w:multiLevelType w:val="hybridMultilevel"/>
    <w:tmpl w:val="89B8CA92"/>
    <w:lvl w:ilvl="0" w:tplc="01B274E0">
      <w:start w:val="1"/>
      <w:numFmt w:val="bullet"/>
      <w:lvlText w:val=""/>
      <w:lvlJc w:val="left"/>
      <w:pPr>
        <w:ind w:left="1069" w:hanging="360"/>
      </w:pPr>
      <w:rPr>
        <w:rFonts w:ascii="Wingdings 2" w:hAnsi="Wingdings 2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53B0E60"/>
    <w:multiLevelType w:val="hybridMultilevel"/>
    <w:tmpl w:val="3D868AC6"/>
    <w:lvl w:ilvl="0" w:tplc="E072161A">
      <w:start w:val="1"/>
      <w:numFmt w:val="decimal"/>
      <w:pStyle w:val="Odstavec-odraen"/>
      <w:lvlText w:val="(%1)"/>
      <w:lvlJc w:val="left"/>
      <w:pPr>
        <w:ind w:left="71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045BB1"/>
    <w:multiLevelType w:val="multilevel"/>
    <w:tmpl w:val="CE28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1C80D0D"/>
    <w:multiLevelType w:val="hybridMultilevel"/>
    <w:tmpl w:val="3D6A76F2"/>
    <w:lvl w:ilvl="0" w:tplc="CD84DD6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B24853"/>
    <w:multiLevelType w:val="hybridMultilevel"/>
    <w:tmpl w:val="950A41B2"/>
    <w:lvl w:ilvl="0" w:tplc="1922847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D16376"/>
    <w:multiLevelType w:val="hybridMultilevel"/>
    <w:tmpl w:val="757EF4A0"/>
    <w:lvl w:ilvl="0" w:tplc="4984D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3010E3"/>
    <w:multiLevelType w:val="hybridMultilevel"/>
    <w:tmpl w:val="4EE2A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C4772"/>
    <w:multiLevelType w:val="hybridMultilevel"/>
    <w:tmpl w:val="ED348B28"/>
    <w:name w:val="WW8Num32222"/>
    <w:lvl w:ilvl="0" w:tplc="DB9A227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B1BB1"/>
    <w:multiLevelType w:val="hybridMultilevel"/>
    <w:tmpl w:val="FEF80836"/>
    <w:lvl w:ilvl="0" w:tplc="A1B2BF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86DD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A5D5CB0"/>
    <w:multiLevelType w:val="hybridMultilevel"/>
    <w:tmpl w:val="11869B24"/>
    <w:lvl w:ilvl="0" w:tplc="1922847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Aria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C55796B"/>
    <w:multiLevelType w:val="hybridMultilevel"/>
    <w:tmpl w:val="C7DE3456"/>
    <w:name w:val="WW8Num322"/>
    <w:lvl w:ilvl="0" w:tplc="DB9A227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3331D"/>
    <w:multiLevelType w:val="hybridMultilevel"/>
    <w:tmpl w:val="1C6A87E0"/>
    <w:name w:val="WW8Num32"/>
    <w:lvl w:ilvl="0" w:tplc="43FC7F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23"/>
  </w:num>
  <w:num w:numId="11">
    <w:abstractNumId w:val="1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"/>
  </w:num>
  <w:num w:numId="24">
    <w:abstractNumId w:val="7"/>
  </w:num>
  <w:num w:numId="25">
    <w:abstractNumId w:val="10"/>
  </w:num>
  <w:num w:numId="26">
    <w:abstractNumId w:val="11"/>
  </w:num>
  <w:num w:numId="27">
    <w:abstractNumId w:val="12"/>
  </w:num>
  <w:num w:numId="28">
    <w:abstractNumId w:val="19"/>
  </w:num>
  <w:num w:numId="29">
    <w:abstractNumId w:val="25"/>
  </w:num>
  <w:num w:numId="30">
    <w:abstractNumId w:val="24"/>
  </w:num>
  <w:num w:numId="31">
    <w:abstractNumId w:val="20"/>
  </w:num>
  <w:num w:numId="32">
    <w:abstractNumId w:val="18"/>
  </w:num>
  <w:num w:numId="33">
    <w:abstractNumId w:val="1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A7AEB"/>
    <w:rsid w:val="00003509"/>
    <w:rsid w:val="001308E7"/>
    <w:rsid w:val="002D4055"/>
    <w:rsid w:val="003030C5"/>
    <w:rsid w:val="00313CE7"/>
    <w:rsid w:val="003427D2"/>
    <w:rsid w:val="0057723B"/>
    <w:rsid w:val="006A7AEB"/>
    <w:rsid w:val="00764863"/>
    <w:rsid w:val="007C48C9"/>
    <w:rsid w:val="00824553"/>
    <w:rsid w:val="00A43C9A"/>
    <w:rsid w:val="00AD5867"/>
    <w:rsid w:val="00C750CC"/>
    <w:rsid w:val="00F5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17B794D0-02E9-425C-ABBE-35BC6121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7AEB"/>
  </w:style>
  <w:style w:type="paragraph" w:styleId="Nadpis1">
    <w:name w:val="heading 1"/>
    <w:basedOn w:val="Normln"/>
    <w:next w:val="Normln"/>
    <w:qFormat/>
    <w:rsid w:val="007C48C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7C48C9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C48C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245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7C48C9"/>
  </w:style>
  <w:style w:type="paragraph" w:customStyle="1" w:styleId="Nadpis">
    <w:name w:val="Nadpis"/>
    <w:basedOn w:val="Normln"/>
    <w:next w:val="Zkladntext"/>
    <w:rsid w:val="007C48C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7C48C9"/>
    <w:pPr>
      <w:spacing w:after="120"/>
    </w:pPr>
  </w:style>
  <w:style w:type="paragraph" w:styleId="Seznam">
    <w:name w:val="List"/>
    <w:basedOn w:val="Zkladntext"/>
    <w:rsid w:val="007C48C9"/>
    <w:rPr>
      <w:rFonts w:cs="Mangal"/>
    </w:rPr>
  </w:style>
  <w:style w:type="paragraph" w:styleId="Titulek">
    <w:name w:val="caption"/>
    <w:basedOn w:val="Normln"/>
    <w:qFormat/>
    <w:rsid w:val="007C48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7C48C9"/>
    <w:pPr>
      <w:suppressLineNumbers/>
    </w:pPr>
    <w:rPr>
      <w:rFonts w:cs="Mangal"/>
    </w:rPr>
  </w:style>
  <w:style w:type="paragraph" w:styleId="Zhlav">
    <w:name w:val="header"/>
    <w:basedOn w:val="Normln"/>
    <w:rsid w:val="007C48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C48C9"/>
    <w:pPr>
      <w:tabs>
        <w:tab w:val="center" w:pos="4536"/>
        <w:tab w:val="right" w:pos="9072"/>
      </w:tabs>
    </w:pPr>
  </w:style>
  <w:style w:type="paragraph" w:customStyle="1" w:styleId="Nadpis1FOKUS">
    <w:name w:val="Nadpis 1 FOKUS"/>
    <w:basedOn w:val="Nadpis1"/>
    <w:rsid w:val="007C48C9"/>
    <w:pPr>
      <w:tabs>
        <w:tab w:val="clear" w:pos="432"/>
      </w:tabs>
      <w:ind w:left="0" w:firstLine="0"/>
    </w:pPr>
    <w:rPr>
      <w:rFonts w:ascii="Calibri" w:hAnsi="Calibri"/>
      <w:color w:val="586893"/>
      <w:sz w:val="36"/>
      <w:szCs w:val="36"/>
    </w:rPr>
  </w:style>
  <w:style w:type="paragraph" w:customStyle="1" w:styleId="NormlnFOKUS">
    <w:name w:val="Normální FOKUS"/>
    <w:basedOn w:val="Normln"/>
    <w:rsid w:val="007C48C9"/>
    <w:rPr>
      <w:rFonts w:ascii="Calibri" w:hAnsi="Calibri"/>
    </w:rPr>
  </w:style>
  <w:style w:type="paragraph" w:customStyle="1" w:styleId="Nadpis2FOKUS">
    <w:name w:val="Nadpis 2 FOKUS"/>
    <w:basedOn w:val="Nadpis2"/>
    <w:rsid w:val="007C48C9"/>
    <w:pPr>
      <w:tabs>
        <w:tab w:val="clear" w:pos="576"/>
      </w:tabs>
      <w:ind w:left="0" w:firstLine="0"/>
    </w:pPr>
    <w:rPr>
      <w:rFonts w:ascii="Calibri" w:hAnsi="Calibri"/>
      <w:i w:val="0"/>
      <w:color w:val="586893"/>
    </w:rPr>
  </w:style>
  <w:style w:type="paragraph" w:customStyle="1" w:styleId="Nadpis3FOKUS">
    <w:name w:val="Nadpis 3 FOKUS"/>
    <w:basedOn w:val="Nadpis3"/>
    <w:rsid w:val="007C48C9"/>
    <w:pPr>
      <w:tabs>
        <w:tab w:val="clear" w:pos="720"/>
      </w:tabs>
      <w:ind w:left="0" w:firstLine="0"/>
    </w:pPr>
    <w:rPr>
      <w:rFonts w:ascii="Calibri" w:hAnsi="Calibri"/>
      <w:color w:val="586893"/>
      <w:sz w:val="28"/>
      <w:szCs w:val="28"/>
    </w:rPr>
  </w:style>
  <w:style w:type="paragraph" w:customStyle="1" w:styleId="TableContents">
    <w:name w:val="Table Contents"/>
    <w:basedOn w:val="Normln"/>
    <w:rsid w:val="003030C5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TableHeading">
    <w:name w:val="Table Heading"/>
    <w:basedOn w:val="TableContents"/>
    <w:rsid w:val="003030C5"/>
    <w:pPr>
      <w:jc w:val="center"/>
    </w:pPr>
    <w:rPr>
      <w:b/>
      <w:i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455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Vnitnadresa">
    <w:name w:val="Vnitřní adresa"/>
    <w:basedOn w:val="Normln"/>
    <w:rsid w:val="00824553"/>
    <w:pPr>
      <w:spacing w:line="220" w:lineRule="atLeast"/>
      <w:jc w:val="both"/>
    </w:pPr>
    <w:rPr>
      <w:rFonts w:ascii="Arial" w:hAnsi="Arial"/>
      <w:spacing w:val="-5"/>
      <w:lang w:eastAsia="en-US"/>
    </w:rPr>
  </w:style>
  <w:style w:type="paragraph" w:customStyle="1" w:styleId="Odstavec-odraen">
    <w:name w:val="Odstavec - odražený"/>
    <w:basedOn w:val="Normln"/>
    <w:qFormat/>
    <w:rsid w:val="00764863"/>
    <w:pPr>
      <w:numPr>
        <w:numId w:val="14"/>
      </w:numPr>
      <w:spacing w:before="120" w:after="120" w:line="276" w:lineRule="auto"/>
      <w:jc w:val="both"/>
    </w:pPr>
    <w:rPr>
      <w:rFonts w:ascii="Calibri" w:hAnsi="Calibri" w:cs="Arial"/>
      <w:sz w:val="22"/>
      <w:szCs w:val="22"/>
    </w:rPr>
  </w:style>
  <w:style w:type="paragraph" w:styleId="Normlnweb">
    <w:name w:val="Normal (Web)"/>
    <w:basedOn w:val="Normln"/>
    <w:rsid w:val="001308E7"/>
    <w:pPr>
      <w:suppressAutoHyphens/>
      <w:spacing w:before="280" w:after="280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3427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3C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1891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šablona_chráněné dílny</vt:lpstr>
    </vt:vector>
  </TitlesOfParts>
  <Company>Microsoft</Company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šablona_chráněné dílny</dc:title>
  <dc:creator>Baginova</dc:creator>
  <cp:lastModifiedBy>Marketa</cp:lastModifiedBy>
  <cp:revision>6</cp:revision>
  <cp:lastPrinted>1899-12-31T23:00:00Z</cp:lastPrinted>
  <dcterms:created xsi:type="dcterms:W3CDTF">2018-11-30T08:20:00Z</dcterms:created>
  <dcterms:modified xsi:type="dcterms:W3CDTF">2021-03-26T10:20:00Z</dcterms:modified>
</cp:coreProperties>
</file>